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5CB8" w14:textId="467847B5" w:rsidR="003F5B31" w:rsidRPr="00C12B8F" w:rsidRDefault="002E29D9" w:rsidP="00C12B8F">
      <w:pPr>
        <w:jc w:val="center"/>
        <w:rPr>
          <w:b/>
          <w:szCs w:val="28"/>
        </w:rPr>
      </w:pPr>
      <w:r w:rsidRPr="00C12B8F">
        <w:rPr>
          <w:b/>
          <w:szCs w:val="28"/>
        </w:rPr>
        <w:t>Звіт управління розвитку інформаційних технологій Житомирської міської ради за 2018 рік</w:t>
      </w:r>
      <w:r w:rsidR="00C81338" w:rsidRPr="00C12B8F">
        <w:rPr>
          <w:b/>
          <w:szCs w:val="28"/>
        </w:rPr>
        <w:t>.</w:t>
      </w:r>
    </w:p>
    <w:p w14:paraId="35C35415" w14:textId="217D8425" w:rsidR="002E29D9" w:rsidRPr="00E55103" w:rsidRDefault="002E29D9" w:rsidP="00C81338">
      <w:pPr>
        <w:rPr>
          <w:szCs w:val="28"/>
        </w:rPr>
      </w:pPr>
    </w:p>
    <w:p w14:paraId="7A91A065" w14:textId="77777777" w:rsidR="00C81338" w:rsidRPr="00E55103" w:rsidRDefault="00C81338" w:rsidP="00C81338">
      <w:pPr>
        <w:rPr>
          <w:szCs w:val="28"/>
        </w:rPr>
      </w:pPr>
      <w:r w:rsidRPr="00E55103">
        <w:rPr>
          <w:szCs w:val="28"/>
        </w:rPr>
        <w:t>Сучасний період розвитку цивілізованого суспільства характеризує процес інформатизації.</w:t>
      </w:r>
    </w:p>
    <w:p w14:paraId="67434319" w14:textId="41011BE7" w:rsidR="002E29D9" w:rsidRPr="00E55103" w:rsidRDefault="00C81338" w:rsidP="00C81338">
      <w:pPr>
        <w:rPr>
          <w:szCs w:val="28"/>
        </w:rPr>
      </w:pPr>
      <w:r w:rsidRPr="00E55103">
        <w:rPr>
          <w:szCs w:val="28"/>
        </w:rPr>
        <w:t>Інформатизація суспільства - це глобальний соціальний процес, особливість якого полягає в тому, що домінуючим видом діяльності в сфері суспільного виробництва є збір, накопичення, продукування, обробка, зберігання, передача та використання інформації, здійснювані на основі сучасних засобів мікропроцесорної та обчислювальної техніки, а також на базі різноманітних засобів інформаційного обміну.</w:t>
      </w:r>
      <w:bookmarkStart w:id="0" w:name="_GoBack"/>
      <w:bookmarkEnd w:id="0"/>
    </w:p>
    <w:p w14:paraId="08A85D97" w14:textId="18715DA0" w:rsidR="00C81338" w:rsidRPr="00E55103" w:rsidRDefault="00C81338" w:rsidP="00C81338">
      <w:pPr>
        <w:rPr>
          <w:szCs w:val="28"/>
        </w:rPr>
      </w:pPr>
      <w:r w:rsidRPr="00E55103">
        <w:rPr>
          <w:szCs w:val="28"/>
        </w:rPr>
        <w:t>Сучасне матеріальне виробництво та інші сфери діяльності все більше потребують інформаційного обслуговування, переробки величезної кількості інформації.</w:t>
      </w:r>
    </w:p>
    <w:p w14:paraId="30B9FDA1" w14:textId="0293D324" w:rsidR="00C81338" w:rsidRPr="00E55103" w:rsidRDefault="00C81338" w:rsidP="00C81338">
      <w:pPr>
        <w:rPr>
          <w:szCs w:val="28"/>
        </w:rPr>
      </w:pPr>
      <w:r w:rsidRPr="00E55103">
        <w:rPr>
          <w:szCs w:val="28"/>
        </w:rPr>
        <w:t>При комп'ютеризації суспільства основна увага приділяється розвитку і впровадженню технічної бази комп'ютерів, що забезпечують оперативне отримання результатів переробки інформації і її накопичення.</w:t>
      </w:r>
    </w:p>
    <w:p w14:paraId="49AB7CBB" w14:textId="25718C64" w:rsidR="00C81338" w:rsidRPr="00E55103" w:rsidRDefault="00C81338" w:rsidP="00C81338">
      <w:pPr>
        <w:rPr>
          <w:szCs w:val="28"/>
        </w:rPr>
      </w:pPr>
      <w:r w:rsidRPr="00E55103">
        <w:rPr>
          <w:szCs w:val="28"/>
        </w:rPr>
        <w:t>На сьогоднішній день лише у Виконавчому комітеті Житомирської міської активно використовується 566 одиниць комп’ютерної та периферійної техніки, що потребує постійного обслуговування та адміністрування.</w:t>
      </w:r>
    </w:p>
    <w:p w14:paraId="36BEBD17" w14:textId="77777777" w:rsidR="000A4E7E" w:rsidRPr="00E55103" w:rsidRDefault="000A4E7E" w:rsidP="000A4E7E">
      <w:pPr>
        <w:rPr>
          <w:szCs w:val="28"/>
        </w:rPr>
      </w:pPr>
      <w:r>
        <w:rPr>
          <w:szCs w:val="28"/>
        </w:rPr>
        <w:t xml:space="preserve">Проводилися поточні ремонти та обслуговування </w:t>
      </w:r>
      <w:r w:rsidRPr="00E55103">
        <w:rPr>
          <w:szCs w:val="28"/>
        </w:rPr>
        <w:t>технічних ресурсів</w:t>
      </w:r>
      <w:r>
        <w:rPr>
          <w:szCs w:val="28"/>
        </w:rPr>
        <w:t xml:space="preserve"> для </w:t>
      </w:r>
      <w:r w:rsidRPr="00E55103">
        <w:rPr>
          <w:szCs w:val="28"/>
        </w:rPr>
        <w:t>надійної роботи інформаційно-комунікаційної інфраструктури.</w:t>
      </w:r>
    </w:p>
    <w:p w14:paraId="7831761F" w14:textId="7298B32D" w:rsidR="000A4E7E" w:rsidRPr="00E55103" w:rsidRDefault="000A4E7E" w:rsidP="000A4E7E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Після</w:t>
      </w:r>
      <w:r w:rsidRPr="00E55103">
        <w:rPr>
          <w:color w:val="333333"/>
          <w:szCs w:val="28"/>
          <w:shd w:val="clear" w:color="auto" w:fill="FFFFFF"/>
        </w:rPr>
        <w:t xml:space="preserve"> встановлення нових версій програмного забезпечення здійснюється належна технічна підтримка переходу, проводиться відповідний інструктаж. Проводяться заходи вдосконалення інформаційних ресурсів міської ради.</w:t>
      </w:r>
    </w:p>
    <w:p w14:paraId="60040708" w14:textId="08794D2C" w:rsidR="00C81338" w:rsidRDefault="000A4E7E" w:rsidP="00C81338">
      <w:pPr>
        <w:rPr>
          <w:szCs w:val="28"/>
        </w:rPr>
      </w:pPr>
      <w:r w:rsidRPr="00E55103">
        <w:rPr>
          <w:color w:val="333333"/>
          <w:szCs w:val="28"/>
          <w:shd w:val="clear" w:color="auto" w:fill="FFFFFF"/>
        </w:rPr>
        <w:t xml:space="preserve">До інформаційної мережі міської ради у 2018 році  підключено: </w:t>
      </w:r>
      <w:r>
        <w:rPr>
          <w:color w:val="333333"/>
          <w:szCs w:val="28"/>
          <w:shd w:val="clear" w:color="auto" w:fill="FFFFFF"/>
        </w:rPr>
        <w:t>департамент соціальної політики, департамент реєстрації, управління капітального будівництва.</w:t>
      </w:r>
    </w:p>
    <w:p w14:paraId="6A432541" w14:textId="158EAB4E" w:rsidR="002E29D9" w:rsidRPr="00E55103" w:rsidRDefault="002E29D9" w:rsidP="00C81338">
      <w:pPr>
        <w:rPr>
          <w:szCs w:val="28"/>
        </w:rPr>
      </w:pPr>
      <w:r w:rsidRPr="00E55103">
        <w:rPr>
          <w:szCs w:val="28"/>
        </w:rPr>
        <w:t>Проводилися навчання проводиться відповідно до потреб (при встановленні обладнання та програмного забезпечення, підключенні до інформаційно-комунікаційної системи, системи електронного документообігу, автоматизованих систем міської ради).</w:t>
      </w:r>
    </w:p>
    <w:p w14:paraId="3657ED01" w14:textId="4360D77A" w:rsidR="003A360C" w:rsidRPr="00E55103" w:rsidRDefault="000A4E7E" w:rsidP="00C81338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Проводилися к</w:t>
      </w:r>
      <w:r w:rsidR="003A360C" w:rsidRPr="00E55103">
        <w:rPr>
          <w:color w:val="333333"/>
          <w:szCs w:val="28"/>
          <w:shd w:val="clear" w:color="auto" w:fill="FFFFFF"/>
        </w:rPr>
        <w:t xml:space="preserve">онсультації </w:t>
      </w:r>
      <w:r>
        <w:rPr>
          <w:color w:val="333333"/>
          <w:szCs w:val="28"/>
          <w:shd w:val="clear" w:color="auto" w:fill="FFFFFF"/>
        </w:rPr>
        <w:t>про створення</w:t>
      </w:r>
      <w:r w:rsidR="00D63269">
        <w:rPr>
          <w:color w:val="333333"/>
          <w:szCs w:val="28"/>
          <w:shd w:val="clear" w:color="auto" w:fill="FFFFFF"/>
        </w:rPr>
        <w:t xml:space="preserve"> наборів</w:t>
      </w:r>
      <w:r>
        <w:rPr>
          <w:color w:val="333333"/>
          <w:szCs w:val="28"/>
          <w:shd w:val="clear" w:color="auto" w:fill="FFFFFF"/>
        </w:rPr>
        <w:t xml:space="preserve"> у </w:t>
      </w:r>
      <w:r w:rsidR="003A360C" w:rsidRPr="00E55103">
        <w:rPr>
          <w:color w:val="333333"/>
          <w:szCs w:val="28"/>
          <w:shd w:val="clear" w:color="auto" w:fill="FFFFFF"/>
        </w:rPr>
        <w:t>формат</w:t>
      </w:r>
      <w:r>
        <w:rPr>
          <w:color w:val="333333"/>
          <w:szCs w:val="28"/>
          <w:shd w:val="clear" w:color="auto" w:fill="FFFFFF"/>
        </w:rPr>
        <w:t>і</w:t>
      </w:r>
      <w:r w:rsidR="003A360C" w:rsidRPr="00E55103">
        <w:rPr>
          <w:color w:val="333333"/>
          <w:szCs w:val="28"/>
          <w:shd w:val="clear" w:color="auto" w:fill="FFFFFF"/>
        </w:rPr>
        <w:t xml:space="preserve"> відкрит</w:t>
      </w:r>
      <w:r w:rsidR="00D63269">
        <w:rPr>
          <w:color w:val="333333"/>
          <w:szCs w:val="28"/>
          <w:shd w:val="clear" w:color="auto" w:fill="FFFFFF"/>
        </w:rPr>
        <w:t>их</w:t>
      </w:r>
      <w:r w:rsidR="003A360C" w:rsidRPr="00E55103">
        <w:rPr>
          <w:color w:val="333333"/>
          <w:szCs w:val="28"/>
          <w:shd w:val="clear" w:color="auto" w:fill="FFFFFF"/>
        </w:rPr>
        <w:t xml:space="preserve"> дан</w:t>
      </w:r>
      <w:r w:rsidR="00D63269">
        <w:rPr>
          <w:color w:val="333333"/>
          <w:szCs w:val="28"/>
          <w:shd w:val="clear" w:color="auto" w:fill="FFFFFF"/>
        </w:rPr>
        <w:t>их.</w:t>
      </w:r>
    </w:p>
    <w:p w14:paraId="188C6AD0" w14:textId="604D3502" w:rsidR="00C50B28" w:rsidRPr="00E55103" w:rsidRDefault="00012B59" w:rsidP="00D63269">
      <w:pPr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>Приймалася п</w:t>
      </w:r>
      <w:r w:rsidR="00C50B28" w:rsidRPr="00E55103">
        <w:rPr>
          <w:color w:val="333333"/>
          <w:szCs w:val="28"/>
          <w:shd w:val="clear" w:color="auto" w:fill="FFFFFF"/>
        </w:rPr>
        <w:t>остійна участь у проведенні семінарів та тренінгів з питань електронного урядування, електронної демократії</w:t>
      </w:r>
      <w:r>
        <w:rPr>
          <w:color w:val="333333"/>
          <w:szCs w:val="28"/>
          <w:shd w:val="clear" w:color="auto" w:fill="FFFFFF"/>
        </w:rPr>
        <w:t>.</w:t>
      </w:r>
    </w:p>
    <w:p w14:paraId="4FCF3207" w14:textId="49F5F73B" w:rsidR="003A360C" w:rsidRPr="00E55103" w:rsidRDefault="00C50B28" w:rsidP="00C81338">
      <w:pPr>
        <w:rPr>
          <w:color w:val="333333"/>
          <w:szCs w:val="28"/>
          <w:shd w:val="clear" w:color="auto" w:fill="FFFFFF"/>
        </w:rPr>
      </w:pPr>
      <w:r w:rsidRPr="00E55103">
        <w:rPr>
          <w:color w:val="333333"/>
          <w:szCs w:val="28"/>
          <w:shd w:val="clear" w:color="auto" w:fill="FFFFFF"/>
        </w:rPr>
        <w:t xml:space="preserve">Участь в заходах представлення та обговорення Концепції інтегрованого розвитку </w:t>
      </w:r>
      <w:r w:rsidR="00012B59">
        <w:rPr>
          <w:color w:val="333333"/>
          <w:szCs w:val="28"/>
          <w:shd w:val="clear" w:color="auto" w:fill="FFFFFF"/>
        </w:rPr>
        <w:t>міста Житомир</w:t>
      </w:r>
      <w:r w:rsidRPr="00E55103">
        <w:rPr>
          <w:color w:val="333333"/>
          <w:szCs w:val="28"/>
          <w:shd w:val="clear" w:color="auto" w:fill="FFFFFF"/>
        </w:rPr>
        <w:t xml:space="preserve"> до 2030 року за напрямком </w:t>
      </w:r>
      <w:r w:rsidR="00012B59">
        <w:rPr>
          <w:color w:val="333333"/>
          <w:szCs w:val="28"/>
          <w:shd w:val="clear" w:color="auto" w:fill="FFFFFF"/>
        </w:rPr>
        <w:t xml:space="preserve">інклюзивного </w:t>
      </w:r>
      <w:r w:rsidRPr="00E55103">
        <w:rPr>
          <w:color w:val="333333"/>
          <w:szCs w:val="28"/>
          <w:shd w:val="clear" w:color="auto" w:fill="FFFFFF"/>
        </w:rPr>
        <w:t>міста з метою врахування пропозицій зацікавлених аудиторій громадян та бізнесу.</w:t>
      </w:r>
    </w:p>
    <w:p w14:paraId="4CD0C910" w14:textId="191A335D" w:rsidR="00C50B28" w:rsidRPr="00E55103" w:rsidRDefault="00012B59" w:rsidP="00C81338">
      <w:pPr>
        <w:rPr>
          <w:color w:val="333333"/>
          <w:szCs w:val="28"/>
          <w:shd w:val="clear" w:color="auto" w:fill="FFFFFF"/>
        </w:rPr>
      </w:pPr>
      <w:r w:rsidRPr="00E55103">
        <w:rPr>
          <w:color w:val="333333"/>
          <w:szCs w:val="28"/>
          <w:shd w:val="clear" w:color="auto" w:fill="FFFFFF"/>
        </w:rPr>
        <w:t>Проводи</w:t>
      </w:r>
      <w:r>
        <w:rPr>
          <w:color w:val="333333"/>
          <w:szCs w:val="28"/>
          <w:shd w:val="clear" w:color="auto" w:fill="FFFFFF"/>
        </w:rPr>
        <w:t>лись</w:t>
      </w:r>
      <w:r w:rsidR="00C50B28" w:rsidRPr="00E55103">
        <w:rPr>
          <w:color w:val="333333"/>
          <w:szCs w:val="28"/>
          <w:shd w:val="clear" w:color="auto" w:fill="FFFFFF"/>
        </w:rPr>
        <w:t xml:space="preserve"> заходи з </w:t>
      </w:r>
      <w:r>
        <w:rPr>
          <w:color w:val="333333"/>
          <w:szCs w:val="28"/>
          <w:shd w:val="clear" w:color="auto" w:fill="FFFFFF"/>
        </w:rPr>
        <w:t>покращення роботи</w:t>
      </w:r>
      <w:r w:rsidR="00C50B28" w:rsidRPr="00E55103">
        <w:rPr>
          <w:color w:val="333333"/>
          <w:szCs w:val="28"/>
          <w:shd w:val="clear" w:color="auto" w:fill="FFFFFF"/>
        </w:rPr>
        <w:t xml:space="preserve"> центру надання адміністративних послуг</w:t>
      </w:r>
      <w:r>
        <w:rPr>
          <w:color w:val="333333"/>
          <w:szCs w:val="28"/>
          <w:shd w:val="clear" w:color="auto" w:fill="FFFFFF"/>
        </w:rPr>
        <w:t>, реєстру територіальної громади.</w:t>
      </w:r>
    </w:p>
    <w:p w14:paraId="6E99F226" w14:textId="58E71F8F" w:rsidR="00C50B28" w:rsidRPr="00E55103" w:rsidRDefault="00012B59" w:rsidP="00C81338">
      <w:pPr>
        <w:rPr>
          <w:szCs w:val="28"/>
        </w:rPr>
      </w:pPr>
      <w:r>
        <w:rPr>
          <w:szCs w:val="28"/>
        </w:rPr>
        <w:lastRenderedPageBreak/>
        <w:t>Проведені роботи по підготовці основних засобів при передачі на баланс іншим юридичним особам.</w:t>
      </w:r>
    </w:p>
    <w:p w14:paraId="38FA36E4" w14:textId="716337D2" w:rsidR="00012B59" w:rsidRPr="00012B59" w:rsidRDefault="00C50B28" w:rsidP="00C81338">
      <w:pPr>
        <w:rPr>
          <w:color w:val="2E2E2E"/>
          <w:szCs w:val="28"/>
        </w:rPr>
      </w:pPr>
      <w:r w:rsidRPr="00E55103">
        <w:rPr>
          <w:color w:val="2E2E2E"/>
          <w:szCs w:val="28"/>
        </w:rPr>
        <w:t> </w:t>
      </w:r>
      <w:r w:rsidR="00012B59">
        <w:rPr>
          <w:color w:val="2E2E2E"/>
          <w:szCs w:val="28"/>
        </w:rPr>
        <w:t>Працівниками на постійній основі проводяться роботи по оновленню, підтримці систем голосування, електронного документообігу, обслуговування локальної мережі, поштового сервісу, інформаційно-правової системи, виготовлення та супровід ЕЦП, обслуговуванню користувачів АТС.</w:t>
      </w:r>
    </w:p>
    <w:p w14:paraId="543EB0C6" w14:textId="54C8DE05" w:rsidR="00C50B28" w:rsidRPr="00E55103" w:rsidRDefault="00C50B28" w:rsidP="00C81338">
      <w:pPr>
        <w:rPr>
          <w:color w:val="2E2E2E"/>
          <w:szCs w:val="28"/>
        </w:rPr>
      </w:pPr>
      <w:r w:rsidRPr="00E55103">
        <w:rPr>
          <w:color w:val="2E2E2E"/>
          <w:szCs w:val="28"/>
        </w:rPr>
        <w:br/>
      </w:r>
    </w:p>
    <w:sectPr w:rsidR="00C50B28" w:rsidRPr="00E551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46"/>
    <w:rsid w:val="00012B59"/>
    <w:rsid w:val="000A4E7E"/>
    <w:rsid w:val="002E29D9"/>
    <w:rsid w:val="003A360C"/>
    <w:rsid w:val="003F5B31"/>
    <w:rsid w:val="00405046"/>
    <w:rsid w:val="00485316"/>
    <w:rsid w:val="006151CA"/>
    <w:rsid w:val="00885EE4"/>
    <w:rsid w:val="00935692"/>
    <w:rsid w:val="00AA2E59"/>
    <w:rsid w:val="00C12B8F"/>
    <w:rsid w:val="00C50B28"/>
    <w:rsid w:val="00C81338"/>
    <w:rsid w:val="00D63269"/>
    <w:rsid w:val="00E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A3CD"/>
  <w15:chartTrackingRefBased/>
  <w15:docId w15:val="{992D2872-A3C0-4F6E-8E52-264C9348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D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B2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2019-01-16T12:39:00Z</dcterms:created>
  <dcterms:modified xsi:type="dcterms:W3CDTF">2019-01-18T15:06:00Z</dcterms:modified>
</cp:coreProperties>
</file>