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480" w:rsidRDefault="008B2480" w:rsidP="008B24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>Звіт депутата</w:t>
      </w:r>
    </w:p>
    <w:p w:rsidR="008B2480" w:rsidRDefault="008B2480" w:rsidP="008B24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>Житомирської міської ради</w:t>
      </w:r>
    </w:p>
    <w:p w:rsidR="008B2480" w:rsidRDefault="008B2480" w:rsidP="008B24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en-US"/>
        </w:rPr>
        <w:t>VIII</w:t>
      </w:r>
      <w:r w:rsidRPr="008B2480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скликання</w:t>
      </w:r>
      <w:r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8B2480" w:rsidRPr="008B2480" w:rsidRDefault="008B2480" w:rsidP="008B24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333333"/>
          <w:sz w:val="28"/>
          <w:szCs w:val="28"/>
          <w:lang w:val="uk-UA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  <w:t>Юрчук Олени Олександрівни</w:t>
      </w:r>
    </w:p>
    <w:p w:rsidR="008B2480" w:rsidRPr="008B2480" w:rsidRDefault="008B2480" w:rsidP="008B24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333333"/>
          <w:sz w:val="28"/>
          <w:szCs w:val="28"/>
          <w:lang w:val="uk-UA"/>
        </w:rPr>
      </w:pPr>
      <w:r w:rsidRPr="008B2480">
        <w:rPr>
          <w:bCs/>
          <w:color w:val="333333"/>
          <w:sz w:val="28"/>
          <w:szCs w:val="28"/>
          <w:bdr w:val="none" w:sz="0" w:space="0" w:color="auto" w:frame="1"/>
          <w:lang w:val="uk-UA"/>
        </w:rPr>
        <w:t>за І півріччя 2021 року</w:t>
      </w:r>
    </w:p>
    <w:p w:rsidR="008B2480" w:rsidRDefault="008B2480" w:rsidP="008B24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  <w:r w:rsidRPr="008B2480">
        <w:rPr>
          <w:color w:val="333333"/>
          <w:sz w:val="28"/>
          <w:szCs w:val="28"/>
          <w:bdr w:val="none" w:sz="0" w:space="0" w:color="auto" w:frame="1"/>
          <w:lang w:val="uk-UA"/>
        </w:rPr>
        <w:t>У відповідності до ст. 16 Закону України «Про статус депутатів місцевих рад» інформую про свою депутатську діяльність за звітний період.</w:t>
      </w:r>
    </w:p>
    <w:p w:rsidR="008B2480" w:rsidRDefault="008B2480" w:rsidP="008B24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Обрана депутатом Житомирської міської ради </w:t>
      </w:r>
      <w:r>
        <w:rPr>
          <w:color w:val="333333"/>
          <w:sz w:val="28"/>
          <w:szCs w:val="28"/>
          <w:bdr w:val="none" w:sz="0" w:space="0" w:color="auto" w:frame="1"/>
          <w:lang w:val="en-US"/>
        </w:rPr>
        <w:t>VIII</w:t>
      </w: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скликання 03 грудня 2020 року. Є заступником Голови постійної комісії із соціально-гуманітарних питань, членом ДГГП «Рівні можливості»</w:t>
      </w:r>
      <w:r w:rsidR="00456343">
        <w:rPr>
          <w:color w:val="333333"/>
          <w:sz w:val="28"/>
          <w:szCs w:val="28"/>
          <w:bdr w:val="none" w:sz="0" w:space="0" w:color="auto" w:frame="1"/>
          <w:lang w:val="uk-UA"/>
        </w:rPr>
        <w:t>, членом</w:t>
      </w:r>
      <w:r w:rsidR="0027683C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робочої групи з розробки технічного завдання на проєктування об’єкта: «Реконструкція кінотеатру «Жовтень» за адресою: м. Житомир, майдан ім. С.П. Корольова, 11»</w:t>
      </w:r>
    </w:p>
    <w:p w:rsidR="008B2480" w:rsidRDefault="008B2480" w:rsidP="008B24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Депутатські повноваження здійснюю відповідно до вимог, що передбачені </w:t>
      </w:r>
      <w:r w:rsidRPr="008B2480">
        <w:rPr>
          <w:color w:val="333333"/>
          <w:sz w:val="28"/>
          <w:szCs w:val="28"/>
          <w:bdr w:val="none" w:sz="0" w:space="0" w:color="auto" w:frame="1"/>
          <w:lang w:val="uk-UA"/>
        </w:rPr>
        <w:t>Конституц</w:t>
      </w:r>
      <w:r>
        <w:rPr>
          <w:color w:val="333333"/>
          <w:sz w:val="28"/>
          <w:szCs w:val="28"/>
          <w:bdr w:val="none" w:sz="0" w:space="0" w:color="auto" w:frame="1"/>
          <w:lang w:val="uk-UA"/>
        </w:rPr>
        <w:t>ією України, Законами України «П</w:t>
      </w:r>
      <w:r w:rsidRPr="008B2480">
        <w:rPr>
          <w:color w:val="333333"/>
          <w:sz w:val="28"/>
          <w:szCs w:val="28"/>
          <w:bdr w:val="none" w:sz="0" w:space="0" w:color="auto" w:frame="1"/>
          <w:lang w:val="uk-UA"/>
        </w:rPr>
        <w:t>ро статус депутатів місцевих рад», «Про місцеве самоврядування в Україні», Регламентом</w:t>
      </w: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Житомирської міської ради.</w:t>
      </w:r>
    </w:p>
    <w:p w:rsidR="0027683C" w:rsidRDefault="008B2480" w:rsidP="002768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Пріоритетними напрямками діяльності є захист інтересів громади та її представників, виконання доручень виборців у межах депутатських повноважень. Тому беру активну участь </w:t>
      </w:r>
      <w:r w:rsidR="001A5151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у роботі сесійних засідань Житомирської міської ради (9 пленарних засідань); </w:t>
      </w:r>
      <w:r w:rsidR="004969DB">
        <w:rPr>
          <w:color w:val="333333"/>
          <w:sz w:val="28"/>
          <w:szCs w:val="28"/>
          <w:bdr w:val="none" w:sz="0" w:space="0" w:color="auto" w:frame="1"/>
          <w:lang w:val="uk-UA"/>
        </w:rPr>
        <w:t>постійної комісії із соціально-гуманітарних питань (19 засідань).</w:t>
      </w:r>
      <w:r w:rsidR="0027683C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456343" w:rsidRDefault="004969DB" w:rsidP="004563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>Під час роботи постійної комісії із соціально-гуманітарних питань розглянуто низку питань</w:t>
      </w:r>
      <w:r w:rsidR="002E2EA8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, серед яких: </w:t>
      </w:r>
      <w:r w:rsidR="002E2EA8">
        <w:rPr>
          <w:sz w:val="28"/>
          <w:szCs w:val="28"/>
          <w:lang w:val="uk-UA"/>
        </w:rPr>
        <w:t>п</w:t>
      </w:r>
      <w:r w:rsidR="002E2EA8" w:rsidRPr="009961EC">
        <w:rPr>
          <w:sz w:val="28"/>
          <w:szCs w:val="28"/>
          <w:lang w:val="uk-UA"/>
        </w:rPr>
        <w:t>ро внесення змін до цільової соціальної програми оздоровлення та відпочинку дітей Житомирської міської об’єднаної територіальної громади на 2019-2021 роки</w:t>
      </w:r>
      <w:r w:rsidR="002E2EA8">
        <w:rPr>
          <w:sz w:val="28"/>
          <w:szCs w:val="28"/>
          <w:lang w:val="uk-UA"/>
        </w:rPr>
        <w:t>;</w:t>
      </w:r>
      <w:r w:rsidR="002E2EA8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="002E2EA8">
        <w:rPr>
          <w:rFonts w:eastAsia="SimSun"/>
          <w:kern w:val="2"/>
          <w:sz w:val="28"/>
          <w:szCs w:val="28"/>
          <w:lang w:val="uk-UA" w:bidi="hi-IN"/>
        </w:rPr>
        <w:t>про внесення змін та доповнень до Програми розвитку громадського транспорту Житомирської міської об’єднаної територіальної громади на 2020-2022 роки; про внесення змін та доповнень до Програми благоустрою та розвитку комунального господарства Житомирської міської об’єднаної територіальної громади на 2016-2022 роки; п</w:t>
      </w:r>
      <w:r w:rsidR="002E2EA8" w:rsidRPr="00191329">
        <w:rPr>
          <w:rFonts w:eastAsia="SimSun"/>
          <w:kern w:val="2"/>
          <w:sz w:val="28"/>
          <w:szCs w:val="28"/>
          <w:lang w:val="uk-UA" w:bidi="hi-IN"/>
        </w:rPr>
        <w:t xml:space="preserve">ро внесення змін та доповнень до програми «Житомирська міська об’єднана територіальна </w:t>
      </w:r>
      <w:r w:rsidR="002E2EA8" w:rsidRPr="00191329">
        <w:rPr>
          <w:rFonts w:eastAsia="SimSun"/>
          <w:kern w:val="2"/>
          <w:sz w:val="28"/>
          <w:szCs w:val="28"/>
          <w:lang w:val="uk-UA" w:bidi="hi-IN"/>
        </w:rPr>
        <w:lastRenderedPageBreak/>
        <w:t>громада – дружня до тварин» на 2021-2023 роки»</w:t>
      </w:r>
      <w:r w:rsidR="002E2EA8">
        <w:rPr>
          <w:rFonts w:eastAsia="SimSun"/>
          <w:kern w:val="2"/>
          <w:sz w:val="28"/>
          <w:szCs w:val="28"/>
          <w:lang w:val="uk-UA" w:bidi="hi-IN"/>
        </w:rPr>
        <w:t xml:space="preserve">; звіти керівників комунальних підприємств, установ та закладів </w:t>
      </w:r>
      <w:r w:rsidR="002E2EA8" w:rsidRPr="008B2480">
        <w:rPr>
          <w:color w:val="333333"/>
          <w:sz w:val="28"/>
          <w:szCs w:val="28"/>
          <w:bdr w:val="none" w:sz="0" w:space="0" w:color="auto" w:frame="1"/>
          <w:lang w:val="uk-UA"/>
        </w:rPr>
        <w:t>про виконання статутних завдань та фінансово-господарську діяльність</w:t>
      </w:r>
      <w:r w:rsidR="002E2EA8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та ін. Також було опрацьовано листи, заяви, звернення. Наприклад, з</w:t>
      </w:r>
      <w:r w:rsidR="002E2EA8" w:rsidRPr="002E2EA8">
        <w:rPr>
          <w:color w:val="333333"/>
          <w:sz w:val="28"/>
          <w:szCs w:val="28"/>
          <w:bdr w:val="none" w:sz="0" w:space="0" w:color="auto" w:frame="1"/>
          <w:lang w:val="uk-UA"/>
        </w:rPr>
        <w:t>вернення ЗОШ №10 щодо стану вхідної групи т</w:t>
      </w:r>
      <w:r w:rsidR="002E2EA8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а обідньої зали закладу освіти; </w:t>
      </w:r>
      <w:r w:rsidR="00456343" w:rsidRPr="002E2EA8">
        <w:rPr>
          <w:color w:val="333333"/>
          <w:sz w:val="28"/>
          <w:szCs w:val="28"/>
          <w:bdr w:val="none" w:sz="0" w:space="0" w:color="auto" w:frame="1"/>
          <w:lang w:val="uk-UA"/>
        </w:rPr>
        <w:t>звернення</w:t>
      </w:r>
      <w:r w:rsidR="002E2EA8" w:rsidRPr="002E2EA8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громадської спілки «Правозахисна громадська спілка «Освіту – в законне русло» щодо внесення змін та доповнень до Положення про конкурс на посаду керівника зак</w:t>
      </w:r>
      <w:r w:rsidR="002E2EA8">
        <w:rPr>
          <w:color w:val="333333"/>
          <w:sz w:val="28"/>
          <w:szCs w:val="28"/>
          <w:bdr w:val="none" w:sz="0" w:space="0" w:color="auto" w:frame="1"/>
          <w:lang w:val="uk-UA"/>
        </w:rPr>
        <w:t>ладу загальної середньої освіти; з</w:t>
      </w:r>
      <w:r w:rsidR="002E2EA8" w:rsidRPr="002E2EA8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аява ОСББ «Шевченка-41», ОСББ «Шевченка 43» щодо виділення коштів на реконструкцію спортивного майданчика </w:t>
      </w:r>
      <w:r w:rsidR="002E2EA8">
        <w:rPr>
          <w:color w:val="333333"/>
          <w:sz w:val="28"/>
          <w:szCs w:val="28"/>
          <w:bdr w:val="none" w:sz="0" w:space="0" w:color="auto" w:frame="1"/>
          <w:lang w:val="uk-UA"/>
        </w:rPr>
        <w:t>за адресою вул. Шевченка, 41-43 та ін.</w:t>
      </w:r>
    </w:p>
    <w:p w:rsidR="0027683C" w:rsidRDefault="008B2480" w:rsidP="004563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  <w:r w:rsidRPr="008B2480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Під час особистих прийомів намагаюся оперативно реагувати на звернення громадян. </w:t>
      </w:r>
      <w:r w:rsidR="002E2EA8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За цей період надала матеріальну допомогу з коштів, що передбачені для забезпечення потреб виборчого округу, </w:t>
      </w:r>
      <w:r w:rsidR="0027683C">
        <w:rPr>
          <w:color w:val="333333"/>
          <w:sz w:val="28"/>
          <w:szCs w:val="28"/>
          <w:bdr w:val="none" w:sz="0" w:space="0" w:color="auto" w:frame="1"/>
          <w:lang w:val="uk-UA"/>
        </w:rPr>
        <w:t>на суму 41800,00 грн. За зверненням Житомирського дошкільного навчального закладу № 35, що знаходиться в м. Житомирі по вулиці Бориса Тена, 34-а, придбала спортивний інвентар (лабіри</w:t>
      </w:r>
      <w:r w:rsidR="00B174DF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нт-гусінь) на суму 11250,00 грн. Для </w:t>
      </w:r>
      <w:r w:rsidR="0027683C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загальноосвітньої школи І-ІІІ ступенів № 12 з поглибленим вивченням іноземних мов ім. С. Ковальчука, що знаходиться в м. Житомирі по вулиці Старий Бульвар, 4, придбала мультимедійний комплекс у кабінет української мови на суму 46950,00 грн.</w:t>
      </w:r>
    </w:p>
    <w:p w:rsidR="00456343" w:rsidRPr="00456343" w:rsidRDefault="00456343" w:rsidP="004563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  <w:r w:rsidRPr="00456343">
        <w:rPr>
          <w:color w:val="333333"/>
          <w:sz w:val="28"/>
          <w:szCs w:val="28"/>
          <w:bdr w:val="none" w:sz="0" w:space="0" w:color="auto" w:frame="1"/>
          <w:lang w:val="uk-UA"/>
        </w:rPr>
        <w:t>Соціально-гуманітарні проблеми для мене є апріорними, тому й надалі сприятиму їх вирішенн</w:t>
      </w:r>
      <w:r>
        <w:rPr>
          <w:color w:val="333333"/>
          <w:sz w:val="28"/>
          <w:szCs w:val="28"/>
          <w:bdr w:val="none" w:sz="0" w:space="0" w:color="auto" w:frame="1"/>
          <w:lang w:val="uk-UA"/>
        </w:rPr>
        <w:t>ю, що в свою чергу</w:t>
      </w:r>
      <w:r w:rsidR="00B174DF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стане підґрунтям для підвищення</w:t>
      </w:r>
      <w:bookmarkStart w:id="0" w:name="_GoBack"/>
      <w:bookmarkEnd w:id="0"/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соціального та гуманітарного потенціалу нашого міста.</w:t>
      </w:r>
    </w:p>
    <w:p w:rsidR="000F4BF2" w:rsidRPr="008B2480" w:rsidRDefault="000F4BF2" w:rsidP="008B24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F4BF2" w:rsidRPr="008B2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11"/>
    <w:rsid w:val="00051711"/>
    <w:rsid w:val="000F4BF2"/>
    <w:rsid w:val="001A5151"/>
    <w:rsid w:val="0027683C"/>
    <w:rsid w:val="002E2EA8"/>
    <w:rsid w:val="00456343"/>
    <w:rsid w:val="004969DB"/>
    <w:rsid w:val="008B2480"/>
    <w:rsid w:val="00B1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DFD92-EACB-4BF8-AB4D-390EC02B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24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2021-07-12T09:20:00Z</dcterms:created>
  <dcterms:modified xsi:type="dcterms:W3CDTF">2021-07-12T12:37:00Z</dcterms:modified>
</cp:coreProperties>
</file>