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703DD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93720932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B170F2">
        <w:rPr>
          <w:b/>
          <w:sz w:val="20"/>
          <w:szCs w:val="20"/>
          <w:lang w:val="uk-UA"/>
        </w:rPr>
        <w:t>21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B170F2">
        <w:rPr>
          <w:b/>
          <w:sz w:val="20"/>
          <w:szCs w:val="20"/>
          <w:lang w:val="uk-UA"/>
        </w:rPr>
        <w:t>17</w:t>
      </w:r>
      <w:r w:rsidRPr="001E7EF5">
        <w:rPr>
          <w:b/>
          <w:sz w:val="20"/>
          <w:szCs w:val="20"/>
          <w:lang w:val="uk-UA"/>
        </w:rPr>
        <w:t>.</w:t>
      </w:r>
      <w:r w:rsidR="00B170F2">
        <w:rPr>
          <w:b/>
          <w:sz w:val="20"/>
          <w:szCs w:val="20"/>
        </w:rPr>
        <w:t>08</w:t>
      </w:r>
      <w:r w:rsidR="00867207">
        <w:rPr>
          <w:b/>
          <w:sz w:val="20"/>
          <w:szCs w:val="20"/>
        </w:rPr>
        <w:t>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7C2C1B" w:rsidRDefault="001951A3" w:rsidP="004568E7">
      <w:pPr>
        <w:rPr>
          <w:b/>
          <w:sz w:val="20"/>
          <w:szCs w:val="20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37370" w:rsidRDefault="001951A3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492D50" w:rsidRPr="00300229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="00837370">
        <w:rPr>
          <w:b/>
          <w:sz w:val="28"/>
          <w:szCs w:val="28"/>
          <w:lang w:val="uk-UA" w:eastAsia="en-US"/>
        </w:rPr>
        <w:t>«</w:t>
      </w:r>
      <w:r w:rsidR="00837370" w:rsidRPr="004318BE">
        <w:rPr>
          <w:b/>
          <w:sz w:val="28"/>
          <w:szCs w:val="28"/>
          <w:lang w:val="uk-UA" w:eastAsia="en-US"/>
        </w:rPr>
        <w:t>Про внесення змін та доповнень до Комплексної цільової програми «Культурний простір Житомирської міської об’єднаної територіал</w:t>
      </w:r>
      <w:r w:rsidR="00837370">
        <w:rPr>
          <w:b/>
          <w:sz w:val="28"/>
          <w:szCs w:val="28"/>
          <w:lang w:val="uk-UA" w:eastAsia="en-US"/>
        </w:rPr>
        <w:t>ьної громади» на 2021-2023 роки»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B170F2" w:rsidRPr="00B170F2">
        <w:rPr>
          <w:i/>
          <w:sz w:val="28"/>
          <w:szCs w:val="20"/>
          <w:lang w:val="uk-UA"/>
        </w:rPr>
        <w:t xml:space="preserve">підтримала </w:t>
      </w:r>
      <w:r w:rsidR="00B170F2">
        <w:rPr>
          <w:sz w:val="28"/>
          <w:szCs w:val="20"/>
          <w:lang w:val="uk-UA"/>
        </w:rPr>
        <w:t xml:space="preserve">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837370">
        <w:rPr>
          <w:i/>
          <w:sz w:val="28"/>
          <w:szCs w:val="28"/>
          <w:lang w:val="uk-UA" w:eastAsia="en-US"/>
        </w:rPr>
        <w:t>:</w:t>
      </w:r>
    </w:p>
    <w:p w:rsidR="00837370" w:rsidRDefault="00837370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837370" w:rsidRPr="00703DDA" w:rsidRDefault="00837370" w:rsidP="00703DDA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п.1.4 «Розвиток матеріально-технічної бази Міських публічних бібліотек, забезпечення періодичних видань для використання бібліотечними закладами» –</w:t>
      </w:r>
      <w:r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>
        <w:rPr>
          <w:i/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 xml:space="preserve">орієнтовний обсяг фінансування </w:t>
      </w:r>
      <w:r w:rsidR="00703DDA">
        <w:rPr>
          <w:b/>
          <w:sz w:val="28"/>
          <w:szCs w:val="28"/>
          <w:lang w:val="uk-UA"/>
        </w:rPr>
        <w:t>у сумі 316, 2 тис. грн.;</w:t>
      </w:r>
    </w:p>
    <w:p w:rsidR="00703DDA" w:rsidRPr="009E3B14" w:rsidRDefault="00837370" w:rsidP="00703DDA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п.3.4 «Придбання та виготовлення буклетів, презентаційної продукції, книг, буклетів з логотипом міста» – </w:t>
      </w:r>
      <w:r>
        <w:rPr>
          <w:i/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 xml:space="preserve">орієнтовний обсяг фінансування </w:t>
      </w:r>
      <w:r w:rsidR="00703DDA">
        <w:rPr>
          <w:b/>
          <w:sz w:val="28"/>
          <w:szCs w:val="28"/>
          <w:lang w:val="uk-UA"/>
        </w:rPr>
        <w:t>у сумі 90,0 тис. грн.</w:t>
      </w:r>
    </w:p>
    <w:p w:rsidR="00837370" w:rsidRPr="009E3B14" w:rsidRDefault="00837370" w:rsidP="00703DDA">
      <w:pPr>
        <w:tabs>
          <w:tab w:val="left" w:pos="993"/>
        </w:tabs>
        <w:ind w:left="709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0" w:name="_GoBack"/>
      <w:bookmarkEnd w:id="0"/>
    </w:p>
    <w:p w:rsidR="00837370" w:rsidRPr="00EB0554" w:rsidRDefault="00837370" w:rsidP="00837370">
      <w:pPr>
        <w:tabs>
          <w:tab w:val="left" w:pos="1134"/>
        </w:tabs>
        <w:ind w:left="284" w:firstLine="567"/>
        <w:jc w:val="both"/>
        <w:rPr>
          <w:bCs/>
          <w:color w:val="00000A"/>
          <w:sz w:val="8"/>
          <w:szCs w:val="8"/>
          <w:lang w:val="uk-UA" w:eastAsia="en-US"/>
        </w:rPr>
      </w:pPr>
    </w:p>
    <w:p w:rsidR="00837370" w:rsidRPr="00837370" w:rsidRDefault="00837370" w:rsidP="00837370">
      <w:pPr>
        <w:tabs>
          <w:tab w:val="left" w:pos="709"/>
        </w:tabs>
        <w:ind w:left="142" w:firstLine="709"/>
        <w:jc w:val="both"/>
        <w:rPr>
          <w:i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DDA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6F620A2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2021-09-21T06:15:00Z</cp:lastPrinted>
  <dcterms:created xsi:type="dcterms:W3CDTF">2019-01-21T10:42:00Z</dcterms:created>
  <dcterms:modified xsi:type="dcterms:W3CDTF">2021-09-21T06:16:00Z</dcterms:modified>
</cp:coreProperties>
</file>