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91675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3119506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620F11">
        <w:rPr>
          <w:b/>
          <w:sz w:val="20"/>
          <w:szCs w:val="20"/>
          <w:lang w:val="uk-UA"/>
        </w:rPr>
        <w:t>24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620F11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916757" w:rsidRDefault="001951A3" w:rsidP="00482439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F3594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F685F">
        <w:rPr>
          <w:sz w:val="28"/>
          <w:szCs w:val="28"/>
          <w:lang w:val="uk-UA" w:eastAsia="en-US"/>
        </w:rPr>
        <w:t xml:space="preserve">проєкт рішення </w:t>
      </w:r>
      <w:r w:rsidR="00916757">
        <w:rPr>
          <w:b/>
          <w:sz w:val="28"/>
          <w:szCs w:val="28"/>
          <w:lang w:val="uk-UA"/>
        </w:rPr>
        <w:t>«</w:t>
      </w:r>
      <w:r w:rsidR="00916757" w:rsidRPr="00545CB7">
        <w:rPr>
          <w:b/>
          <w:sz w:val="28"/>
          <w:szCs w:val="28"/>
          <w:lang w:val="uk-UA"/>
        </w:rPr>
        <w:t>Про надання згоди на здійснення невід’ємних поліпшень орендованих нежитлових приміщень Житомирської міської об</w:t>
      </w:r>
      <w:r w:rsidR="00916757">
        <w:rPr>
          <w:b/>
          <w:sz w:val="28"/>
          <w:szCs w:val="28"/>
          <w:lang w:val="uk-UA"/>
        </w:rPr>
        <w:t>’єднаної територіальної громади»</w:t>
      </w:r>
      <w:r w:rsidR="00620F11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916757">
        <w:rPr>
          <w:i/>
          <w:sz w:val="28"/>
          <w:szCs w:val="28"/>
          <w:lang w:val="uk-UA" w:eastAsia="en-US"/>
        </w:rPr>
        <w:t>:</w:t>
      </w:r>
    </w:p>
    <w:p w:rsidR="00916757" w:rsidRDefault="00916757" w:rsidP="00482439">
      <w:pPr>
        <w:tabs>
          <w:tab w:val="left" w:pos="1134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916757" w:rsidRPr="00916757" w:rsidRDefault="00482439" w:rsidP="00916757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 w:eastAsia="en-US"/>
        </w:rPr>
        <w:t xml:space="preserve"> </w:t>
      </w:r>
      <w:r w:rsidR="00916757">
        <w:rPr>
          <w:sz w:val="28"/>
          <w:szCs w:val="28"/>
          <w:lang w:val="uk-UA"/>
        </w:rPr>
        <w:t xml:space="preserve">ТОВ «Фея», вул. Велика Бердичівська, 85 (305,3 </w:t>
      </w:r>
      <w:proofErr w:type="spellStart"/>
      <w:r w:rsidR="00916757">
        <w:rPr>
          <w:sz w:val="28"/>
          <w:szCs w:val="28"/>
          <w:lang w:val="uk-UA"/>
        </w:rPr>
        <w:t>кв.м</w:t>
      </w:r>
      <w:proofErr w:type="spellEnd"/>
      <w:r w:rsidR="00916757">
        <w:rPr>
          <w:sz w:val="28"/>
          <w:szCs w:val="28"/>
          <w:lang w:val="uk-UA"/>
        </w:rPr>
        <w:t>.)</w:t>
      </w:r>
      <w:r w:rsidR="00916757">
        <w:rPr>
          <w:sz w:val="28"/>
          <w:szCs w:val="28"/>
          <w:lang w:val="uk-UA"/>
        </w:rPr>
        <w:t xml:space="preserve"> –</w:t>
      </w:r>
      <w:r w:rsidR="00916757">
        <w:rPr>
          <w:i/>
          <w:sz w:val="28"/>
          <w:szCs w:val="28"/>
          <w:lang w:val="uk-UA"/>
        </w:rPr>
        <w:t xml:space="preserve"> </w:t>
      </w:r>
      <w:r w:rsidR="00916757" w:rsidRPr="00916757">
        <w:rPr>
          <w:i/>
          <w:sz w:val="28"/>
          <w:szCs w:val="28"/>
          <w:lang w:val="uk-UA" w:eastAsia="en-US"/>
        </w:rPr>
        <w:t>не</w:t>
      </w:r>
      <w:r w:rsidR="00916757" w:rsidRPr="00916757">
        <w:rPr>
          <w:b/>
          <w:i/>
          <w:sz w:val="28"/>
          <w:szCs w:val="28"/>
          <w:lang w:val="uk-UA" w:eastAsia="en-US"/>
        </w:rPr>
        <w:t xml:space="preserve"> </w:t>
      </w:r>
      <w:r w:rsidR="00916757" w:rsidRPr="00916757">
        <w:rPr>
          <w:i/>
          <w:sz w:val="28"/>
          <w:szCs w:val="28"/>
          <w:lang w:val="uk-UA" w:eastAsia="en-US"/>
        </w:rPr>
        <w:t xml:space="preserve">підтримувати </w:t>
      </w:r>
      <w:r w:rsidR="00916757" w:rsidRPr="00916757">
        <w:rPr>
          <w:sz w:val="28"/>
          <w:szCs w:val="28"/>
          <w:lang w:val="uk-UA" w:eastAsia="en-US"/>
        </w:rPr>
        <w:t>вказану пропозицію та</w:t>
      </w:r>
      <w:r w:rsidR="00916757" w:rsidRPr="00916757">
        <w:rPr>
          <w:i/>
          <w:sz w:val="28"/>
          <w:szCs w:val="28"/>
          <w:lang w:val="uk-UA" w:eastAsia="en-US"/>
        </w:rPr>
        <w:t xml:space="preserve"> рекомендувати </w:t>
      </w:r>
      <w:r w:rsidR="00916757" w:rsidRPr="00916757">
        <w:rPr>
          <w:bCs/>
          <w:sz w:val="28"/>
          <w:szCs w:val="28"/>
          <w:lang w:val="uk-UA" w:eastAsia="en-US"/>
        </w:rPr>
        <w:t xml:space="preserve">зазначений об’єкт </w:t>
      </w:r>
      <w:r w:rsidR="00916757" w:rsidRPr="00916757">
        <w:rPr>
          <w:i/>
          <w:sz w:val="28"/>
          <w:szCs w:val="28"/>
          <w:lang w:val="uk-UA" w:eastAsia="en-US"/>
        </w:rPr>
        <w:t>приватизувати</w:t>
      </w:r>
      <w:r w:rsidR="00916757" w:rsidRPr="00916757">
        <w:rPr>
          <w:b/>
          <w:sz w:val="28"/>
          <w:szCs w:val="28"/>
          <w:lang w:val="uk-UA" w:eastAsia="en-US"/>
        </w:rPr>
        <w:t xml:space="preserve"> </w:t>
      </w:r>
      <w:r w:rsidR="00916757" w:rsidRPr="00916757">
        <w:rPr>
          <w:bCs/>
          <w:sz w:val="28"/>
          <w:szCs w:val="28"/>
          <w:lang w:val="uk-UA" w:eastAsia="en-US"/>
        </w:rPr>
        <w:t>шляхом п</w:t>
      </w:r>
      <w:r w:rsidR="00916757">
        <w:rPr>
          <w:bCs/>
          <w:sz w:val="28"/>
          <w:szCs w:val="28"/>
          <w:lang w:val="uk-UA" w:eastAsia="en-US"/>
        </w:rPr>
        <w:t>родажу на електронному аукціоні;</w:t>
      </w:r>
    </w:p>
    <w:p w:rsidR="00916757" w:rsidRDefault="00916757" w:rsidP="00916757">
      <w:pPr>
        <w:tabs>
          <w:tab w:val="left" w:pos="1134"/>
        </w:tabs>
        <w:ind w:left="142"/>
        <w:jc w:val="both"/>
        <w:rPr>
          <w:i/>
          <w:sz w:val="28"/>
          <w:szCs w:val="28"/>
          <w:lang w:val="uk-UA" w:eastAsia="en-US"/>
        </w:rPr>
      </w:pPr>
    </w:p>
    <w:p w:rsidR="00916757" w:rsidRDefault="00916757" w:rsidP="00916757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ФОП Гуменюк О.В., вул. Шевченка, 24 (46,2 </w:t>
      </w:r>
      <w:proofErr w:type="spellStart"/>
      <w:r>
        <w:rPr>
          <w:sz w:val="28"/>
          <w:szCs w:val="28"/>
          <w:lang w:val="uk-UA" w:eastAsia="en-US"/>
        </w:rPr>
        <w:t>кв.м</w:t>
      </w:r>
      <w:proofErr w:type="spellEnd"/>
      <w:r>
        <w:rPr>
          <w:sz w:val="28"/>
          <w:szCs w:val="28"/>
          <w:lang w:val="uk-UA" w:eastAsia="en-US"/>
        </w:rPr>
        <w:t>.)</w:t>
      </w:r>
      <w:r>
        <w:rPr>
          <w:sz w:val="28"/>
          <w:szCs w:val="28"/>
          <w:lang w:val="uk-UA" w:eastAsia="en-US"/>
        </w:rPr>
        <w:t xml:space="preserve"> –</w:t>
      </w:r>
      <w:r>
        <w:rPr>
          <w:i/>
          <w:sz w:val="28"/>
          <w:szCs w:val="28"/>
          <w:lang w:val="uk-UA" w:eastAsia="en-US"/>
        </w:rPr>
        <w:t xml:space="preserve"> </w:t>
      </w:r>
      <w:r w:rsidRPr="00916757">
        <w:rPr>
          <w:i/>
          <w:sz w:val="28"/>
          <w:szCs w:val="28"/>
          <w:lang w:val="uk-UA" w:eastAsia="en-US"/>
        </w:rPr>
        <w:t>підтримати вказану пропоз</w:t>
      </w:r>
      <w:r>
        <w:rPr>
          <w:i/>
          <w:sz w:val="28"/>
          <w:szCs w:val="28"/>
          <w:lang w:val="uk-UA" w:eastAsia="en-US"/>
        </w:rPr>
        <w:t>ицію;</w:t>
      </w:r>
    </w:p>
    <w:p w:rsidR="00916757" w:rsidRPr="00916757" w:rsidRDefault="00916757" w:rsidP="00916757">
      <w:pPr>
        <w:tabs>
          <w:tab w:val="left" w:pos="993"/>
        </w:tabs>
        <w:jc w:val="both"/>
        <w:rPr>
          <w:i/>
          <w:sz w:val="28"/>
          <w:szCs w:val="28"/>
          <w:lang w:val="uk-UA" w:eastAsia="en-US"/>
        </w:rPr>
      </w:pPr>
    </w:p>
    <w:p w:rsidR="00916757" w:rsidRPr="00916757" w:rsidRDefault="00916757" w:rsidP="00916757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uk-UA" w:eastAsia="en-US"/>
        </w:rPr>
      </w:pPr>
      <w:r w:rsidRPr="00916757">
        <w:rPr>
          <w:sz w:val="28"/>
          <w:szCs w:val="28"/>
          <w:lang w:val="uk-UA"/>
        </w:rPr>
        <w:t>ТОВ «Добрі послуги», вул. Михайла Г</w:t>
      </w:r>
      <w:r>
        <w:rPr>
          <w:sz w:val="28"/>
          <w:szCs w:val="28"/>
          <w:lang w:val="uk-UA"/>
        </w:rPr>
        <w:t xml:space="preserve">рушевського, 62-а (244,6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.) –</w:t>
      </w:r>
      <w:r>
        <w:rPr>
          <w:i/>
          <w:sz w:val="28"/>
          <w:szCs w:val="28"/>
          <w:lang w:val="uk-UA" w:eastAsia="en-US"/>
        </w:rPr>
        <w:t xml:space="preserve"> </w:t>
      </w:r>
      <w:r w:rsidRPr="00916757">
        <w:rPr>
          <w:i/>
          <w:sz w:val="28"/>
          <w:szCs w:val="28"/>
          <w:lang w:val="uk-UA" w:eastAsia="en-US"/>
        </w:rPr>
        <w:t>не</w:t>
      </w:r>
      <w:r w:rsidRPr="00916757">
        <w:rPr>
          <w:b/>
          <w:i/>
          <w:sz w:val="28"/>
          <w:szCs w:val="28"/>
          <w:lang w:val="uk-UA" w:eastAsia="en-US"/>
        </w:rPr>
        <w:t xml:space="preserve"> </w:t>
      </w:r>
      <w:r w:rsidRPr="00916757">
        <w:rPr>
          <w:i/>
          <w:sz w:val="28"/>
          <w:szCs w:val="28"/>
          <w:lang w:val="uk-UA" w:eastAsia="en-US"/>
        </w:rPr>
        <w:t xml:space="preserve">підтримувати </w:t>
      </w:r>
      <w:r w:rsidRPr="00916757">
        <w:rPr>
          <w:sz w:val="28"/>
          <w:szCs w:val="28"/>
          <w:lang w:val="uk-UA" w:eastAsia="en-US"/>
        </w:rPr>
        <w:t>вказану пропозицію та</w:t>
      </w:r>
      <w:r w:rsidRPr="00916757">
        <w:rPr>
          <w:i/>
          <w:sz w:val="28"/>
          <w:szCs w:val="28"/>
          <w:lang w:val="uk-UA" w:eastAsia="en-US"/>
        </w:rPr>
        <w:t xml:space="preserve"> рекомендувати </w:t>
      </w:r>
      <w:r w:rsidRPr="00916757">
        <w:rPr>
          <w:bCs/>
          <w:sz w:val="28"/>
          <w:szCs w:val="28"/>
          <w:lang w:val="uk-UA" w:eastAsia="en-US"/>
        </w:rPr>
        <w:t xml:space="preserve">зазначений об’єкт </w:t>
      </w:r>
      <w:r w:rsidRPr="00916757">
        <w:rPr>
          <w:i/>
          <w:sz w:val="28"/>
          <w:szCs w:val="28"/>
          <w:lang w:val="uk-UA" w:eastAsia="en-US"/>
        </w:rPr>
        <w:t>приватизувати</w:t>
      </w:r>
      <w:r w:rsidRPr="00916757">
        <w:rPr>
          <w:b/>
          <w:sz w:val="28"/>
          <w:szCs w:val="28"/>
          <w:lang w:val="uk-UA" w:eastAsia="en-US"/>
        </w:rPr>
        <w:t xml:space="preserve"> </w:t>
      </w:r>
      <w:r w:rsidRPr="00916757">
        <w:rPr>
          <w:bCs/>
          <w:sz w:val="28"/>
          <w:szCs w:val="28"/>
          <w:lang w:val="uk-UA" w:eastAsia="en-US"/>
        </w:rPr>
        <w:t>шляхом продажу на електронному аукціоні.</w:t>
      </w:r>
    </w:p>
    <w:p w:rsidR="00CF685F" w:rsidRPr="006261C0" w:rsidRDefault="00CF685F" w:rsidP="00916757">
      <w:pPr>
        <w:tabs>
          <w:tab w:val="left" w:pos="1134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74348" w:rsidRPr="00620F11" w:rsidRDefault="00E74348" w:rsidP="00620F11">
      <w:pPr>
        <w:tabs>
          <w:tab w:val="left" w:pos="993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7C487B" w:rsidRPr="00837370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8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4"/>
  </w:num>
  <w:num w:numId="7">
    <w:abstractNumId w:val="11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686371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2021-09-14T07:09:00Z</cp:lastPrinted>
  <dcterms:created xsi:type="dcterms:W3CDTF">2019-01-21T10:42:00Z</dcterms:created>
  <dcterms:modified xsi:type="dcterms:W3CDTF">2021-09-14T07:12:00Z</dcterms:modified>
</cp:coreProperties>
</file>