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Pr="000A569B" w:rsidRDefault="000A569B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en-US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7564839" r:id="rId6"/>
        </w:object>
      </w:r>
      <w:r>
        <w:rPr>
          <w:b/>
          <w:sz w:val="28"/>
          <w:szCs w:val="20"/>
          <w:lang w:val="en-US"/>
        </w:rPr>
        <w:t xml:space="preserve"> </w:t>
      </w:r>
      <w:bookmarkStart w:id="0" w:name="_GoBack"/>
      <w:bookmarkEnd w:id="0"/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36B50">
        <w:rPr>
          <w:b/>
          <w:sz w:val="20"/>
          <w:szCs w:val="20"/>
          <w:lang w:val="uk-UA"/>
        </w:rPr>
        <w:t>10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D36B50">
        <w:rPr>
          <w:b/>
          <w:sz w:val="20"/>
          <w:szCs w:val="20"/>
          <w:lang w:val="uk-UA"/>
        </w:rPr>
        <w:t>04</w:t>
      </w:r>
      <w:r w:rsidRPr="001E7EF5">
        <w:rPr>
          <w:b/>
          <w:sz w:val="20"/>
          <w:szCs w:val="20"/>
          <w:lang w:val="uk-UA"/>
        </w:rPr>
        <w:t>.</w:t>
      </w:r>
      <w:r w:rsidR="00D36B50">
        <w:rPr>
          <w:b/>
          <w:sz w:val="20"/>
          <w:szCs w:val="20"/>
        </w:rPr>
        <w:t>03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C7E65" w:rsidRDefault="00BC7E65" w:rsidP="004568E7">
      <w:pPr>
        <w:rPr>
          <w:b/>
          <w:sz w:val="20"/>
          <w:szCs w:val="20"/>
        </w:rPr>
      </w:pPr>
    </w:p>
    <w:p w:rsidR="00EC6816" w:rsidRDefault="00EC6816" w:rsidP="004568E7">
      <w:pPr>
        <w:rPr>
          <w:b/>
          <w:sz w:val="20"/>
          <w:szCs w:val="20"/>
        </w:rPr>
      </w:pPr>
    </w:p>
    <w:p w:rsidR="00EC6816" w:rsidRDefault="00EC6816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C6816" w:rsidRDefault="00EC6816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EC6816" w:rsidRDefault="00254422" w:rsidP="00EC6816">
      <w:pPr>
        <w:tabs>
          <w:tab w:val="left" w:pos="993"/>
        </w:tabs>
        <w:ind w:firstLine="992"/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>Розглянувши</w:t>
      </w:r>
      <w:r w:rsidR="00B42105" w:rsidRPr="005D5987">
        <w:rPr>
          <w:bCs/>
          <w:iCs/>
          <w:sz w:val="28"/>
          <w:szCs w:val="28"/>
          <w:lang w:val="uk-UA"/>
        </w:rPr>
        <w:t xml:space="preserve"> </w:t>
      </w:r>
      <w:r w:rsidR="001862C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1862C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EC6816" w:rsidRPr="004C367E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</w:t>
      </w:r>
      <w:r w:rsidR="00EC6816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льної громади на 2016-2022 роки</w:t>
      </w:r>
      <w:r w:rsidR="001862C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D36B50" w:rsidRPr="00D36B50">
        <w:rPr>
          <w:i/>
          <w:sz w:val="28"/>
          <w:szCs w:val="20"/>
          <w:lang w:val="uk-UA"/>
        </w:rPr>
        <w:t>підтримала</w:t>
      </w:r>
      <w:r w:rsidR="00D36B50">
        <w:rPr>
          <w:sz w:val="28"/>
          <w:szCs w:val="20"/>
          <w:lang w:val="uk-UA"/>
        </w:rPr>
        <w:t xml:space="preserve"> проєкт рішення та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EC6816">
        <w:rPr>
          <w:rFonts w:eastAsiaTheme="minorHAnsi" w:cstheme="minorBidi"/>
          <w:i/>
          <w:sz w:val="28"/>
          <w:szCs w:val="28"/>
          <w:lang w:val="uk-UA" w:eastAsia="en-US"/>
        </w:rPr>
        <w:t>:</w:t>
      </w:r>
    </w:p>
    <w:p w:rsidR="00EC6816" w:rsidRPr="00EC6816" w:rsidRDefault="00EC6816" w:rsidP="00EC6816">
      <w:pPr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</w:p>
    <w:p w:rsidR="00EC6816" w:rsidRDefault="00CE1857" w:rsidP="00EC6816">
      <w:pPr>
        <w:numPr>
          <w:ilvl w:val="0"/>
          <w:numId w:val="31"/>
        </w:numPr>
        <w:tabs>
          <w:tab w:val="left" w:pos="993"/>
        </w:tabs>
        <w:spacing w:after="120"/>
        <w:ind w:left="0" w:firstLine="709"/>
        <w:jc w:val="both"/>
        <w:rPr>
          <w:b/>
          <w:sz w:val="28"/>
          <w:szCs w:val="28"/>
          <w:lang w:val="uk-UA"/>
        </w:rPr>
      </w:pPr>
      <w:r w:rsidRPr="00CE1857">
        <w:rPr>
          <w:i/>
          <w:sz w:val="28"/>
          <w:szCs w:val="28"/>
          <w:lang w:val="uk-UA"/>
        </w:rPr>
        <w:t xml:space="preserve"> </w:t>
      </w:r>
      <w:r w:rsidR="00EC6816" w:rsidRPr="008B44F9">
        <w:rPr>
          <w:sz w:val="28"/>
          <w:szCs w:val="28"/>
          <w:lang w:val="uk-UA"/>
        </w:rPr>
        <w:t>будівництво</w:t>
      </w:r>
      <w:r w:rsidR="00EC6816">
        <w:rPr>
          <w:sz w:val="28"/>
          <w:szCs w:val="28"/>
          <w:lang w:val="uk-UA"/>
        </w:rPr>
        <w:t xml:space="preserve"> кладовища та автостоянки на міському кладовищі в м.Житомирі 2 пусковий комплекс, І черга (сектори 56, 57) (коригування) та виготовлення ПКД – </w:t>
      </w:r>
      <w:r w:rsidR="00EC6816" w:rsidRPr="00B7223E">
        <w:rPr>
          <w:i/>
          <w:sz w:val="28"/>
          <w:szCs w:val="28"/>
          <w:lang w:val="uk-UA"/>
        </w:rPr>
        <w:t>доповнити</w:t>
      </w:r>
      <w:r w:rsidR="00EC6816">
        <w:rPr>
          <w:sz w:val="28"/>
          <w:szCs w:val="28"/>
          <w:lang w:val="uk-UA"/>
        </w:rPr>
        <w:t xml:space="preserve"> програму даним заходом та </w:t>
      </w:r>
      <w:r w:rsidR="00EC6816" w:rsidRPr="00B7223E">
        <w:rPr>
          <w:i/>
          <w:sz w:val="28"/>
          <w:szCs w:val="28"/>
          <w:lang w:val="uk-UA"/>
        </w:rPr>
        <w:t xml:space="preserve">визначити </w:t>
      </w:r>
      <w:r w:rsidR="00EC6816">
        <w:rPr>
          <w:sz w:val="28"/>
          <w:szCs w:val="28"/>
          <w:lang w:val="uk-UA"/>
        </w:rPr>
        <w:t xml:space="preserve">орієнтовний обсяг фінансування </w:t>
      </w:r>
      <w:r w:rsidR="00EC6816" w:rsidRPr="009C37C7">
        <w:rPr>
          <w:b/>
          <w:sz w:val="28"/>
          <w:szCs w:val="28"/>
          <w:lang w:val="uk-UA"/>
        </w:rPr>
        <w:t>у сумі 1 600 000,0 грн.;</w:t>
      </w:r>
    </w:p>
    <w:p w:rsidR="00EC6816" w:rsidRPr="00EC6816" w:rsidRDefault="00EC6816" w:rsidP="00EC6816">
      <w:pPr>
        <w:tabs>
          <w:tab w:val="left" w:pos="993"/>
        </w:tabs>
        <w:spacing w:after="120"/>
        <w:ind w:left="709"/>
        <w:jc w:val="both"/>
        <w:rPr>
          <w:b/>
          <w:sz w:val="8"/>
          <w:szCs w:val="8"/>
          <w:lang w:val="uk-UA"/>
        </w:rPr>
      </w:pPr>
    </w:p>
    <w:p w:rsidR="00EC6816" w:rsidRDefault="00EC6816" w:rsidP="00EC6816">
      <w:pPr>
        <w:numPr>
          <w:ilvl w:val="0"/>
          <w:numId w:val="31"/>
        </w:numPr>
        <w:tabs>
          <w:tab w:val="left" w:pos="993"/>
        </w:tabs>
        <w:spacing w:after="120"/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поточний ремонт зливового </w:t>
      </w:r>
      <w:proofErr w:type="spellStart"/>
      <w:r>
        <w:rPr>
          <w:sz w:val="28"/>
          <w:szCs w:val="28"/>
          <w:lang w:val="uk-UA"/>
        </w:rPr>
        <w:t>колектора</w:t>
      </w:r>
      <w:proofErr w:type="spellEnd"/>
      <w:r>
        <w:rPr>
          <w:sz w:val="28"/>
          <w:szCs w:val="28"/>
          <w:lang w:val="uk-UA"/>
        </w:rPr>
        <w:t xml:space="preserve"> ВАТ «</w:t>
      </w:r>
      <w:proofErr w:type="spellStart"/>
      <w:r>
        <w:rPr>
          <w:sz w:val="28"/>
          <w:szCs w:val="28"/>
          <w:lang w:val="uk-UA"/>
        </w:rPr>
        <w:t>Льонотекс</w:t>
      </w:r>
      <w:proofErr w:type="spellEnd"/>
      <w:r>
        <w:rPr>
          <w:sz w:val="28"/>
          <w:szCs w:val="28"/>
          <w:lang w:val="uk-UA"/>
        </w:rPr>
        <w:t xml:space="preserve">» черга №1 (від вулиці Корольова по вул. Параджанова до завершення території ТОВ «Житомирський м’ясокомбінат» - 1700 </w:t>
      </w:r>
      <w:proofErr w:type="spellStart"/>
      <w:r>
        <w:rPr>
          <w:sz w:val="28"/>
          <w:szCs w:val="28"/>
          <w:lang w:val="uk-UA"/>
        </w:rPr>
        <w:t>м.п</w:t>
      </w:r>
      <w:proofErr w:type="spellEnd"/>
      <w:r>
        <w:rPr>
          <w:sz w:val="28"/>
          <w:szCs w:val="28"/>
          <w:lang w:val="uk-UA"/>
        </w:rPr>
        <w:t xml:space="preserve">.) – </w:t>
      </w:r>
      <w:r w:rsidRPr="00B7223E">
        <w:rPr>
          <w:i/>
          <w:sz w:val="28"/>
          <w:szCs w:val="28"/>
          <w:lang w:val="uk-UA"/>
        </w:rPr>
        <w:t>доповнит</w:t>
      </w:r>
      <w:r>
        <w:rPr>
          <w:sz w:val="28"/>
          <w:szCs w:val="28"/>
          <w:lang w:val="uk-UA"/>
        </w:rPr>
        <w:t xml:space="preserve">и програму даним заходом та </w:t>
      </w:r>
      <w:r w:rsidRPr="00B7223E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</w:t>
      </w:r>
      <w:r w:rsidRPr="009C37C7">
        <w:rPr>
          <w:b/>
          <w:sz w:val="28"/>
          <w:szCs w:val="28"/>
          <w:lang w:val="uk-UA"/>
        </w:rPr>
        <w:t>у сумі 290 000,0 грн.;</w:t>
      </w:r>
    </w:p>
    <w:p w:rsidR="00EC6816" w:rsidRPr="00EC6816" w:rsidRDefault="00EC6816" w:rsidP="00EC6816">
      <w:pPr>
        <w:tabs>
          <w:tab w:val="left" w:pos="993"/>
        </w:tabs>
        <w:spacing w:after="120"/>
        <w:jc w:val="both"/>
        <w:rPr>
          <w:b/>
          <w:sz w:val="8"/>
          <w:szCs w:val="8"/>
          <w:lang w:val="uk-UA"/>
        </w:rPr>
      </w:pPr>
    </w:p>
    <w:p w:rsidR="00EC6816" w:rsidRPr="009C37C7" w:rsidRDefault="00EC6816" w:rsidP="00EC6816">
      <w:pPr>
        <w:numPr>
          <w:ilvl w:val="0"/>
          <w:numId w:val="31"/>
        </w:numPr>
        <w:tabs>
          <w:tab w:val="left" w:pos="993"/>
        </w:tabs>
        <w:spacing w:after="120"/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поточний ремонт зливового </w:t>
      </w:r>
      <w:proofErr w:type="spellStart"/>
      <w:r>
        <w:rPr>
          <w:sz w:val="28"/>
          <w:szCs w:val="28"/>
          <w:lang w:val="uk-UA"/>
        </w:rPr>
        <w:t>колектора</w:t>
      </w:r>
      <w:proofErr w:type="spellEnd"/>
      <w:r>
        <w:rPr>
          <w:sz w:val="28"/>
          <w:szCs w:val="28"/>
          <w:lang w:val="uk-UA"/>
        </w:rPr>
        <w:t xml:space="preserve"> по вул. Героїв Десантників, 37 – </w:t>
      </w:r>
      <w:r w:rsidRPr="00B7223E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програму даним заходом та </w:t>
      </w:r>
      <w:r w:rsidRPr="00B7223E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</w:t>
      </w:r>
      <w:r w:rsidRPr="009C37C7">
        <w:rPr>
          <w:b/>
          <w:sz w:val="28"/>
          <w:szCs w:val="28"/>
          <w:lang w:val="uk-UA"/>
        </w:rPr>
        <w:t>у сумі 700 000,0 грн.</w:t>
      </w:r>
    </w:p>
    <w:p w:rsidR="00EC6816" w:rsidRDefault="00EC6816" w:rsidP="00EC6816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EC6816" w:rsidRPr="00B57FAA" w:rsidRDefault="00EC6816" w:rsidP="00EC6816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3A712F"/>
    <w:multiLevelType w:val="hybridMultilevel"/>
    <w:tmpl w:val="CFA0C842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4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6BF639F"/>
    <w:multiLevelType w:val="hybridMultilevel"/>
    <w:tmpl w:val="3E14F39A"/>
    <w:lvl w:ilvl="0" w:tplc="7910DE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21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0" w15:restartNumberingAfterBreak="0">
    <w:nsid w:val="7BB34F44"/>
    <w:multiLevelType w:val="hybridMultilevel"/>
    <w:tmpl w:val="7C680FCA"/>
    <w:lvl w:ilvl="0" w:tplc="E0084696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9"/>
  </w:num>
  <w:num w:numId="4">
    <w:abstractNumId w:val="27"/>
  </w:num>
  <w:num w:numId="5">
    <w:abstractNumId w:val="1"/>
  </w:num>
  <w:num w:numId="6">
    <w:abstractNumId w:val="18"/>
  </w:num>
  <w:num w:numId="7">
    <w:abstractNumId w:val="17"/>
  </w:num>
  <w:num w:numId="8">
    <w:abstractNumId w:val="21"/>
  </w:num>
  <w:num w:numId="9">
    <w:abstractNumId w:val="6"/>
  </w:num>
  <w:num w:numId="10">
    <w:abstractNumId w:val="2"/>
  </w:num>
  <w:num w:numId="11">
    <w:abstractNumId w:val="7"/>
  </w:num>
  <w:num w:numId="12">
    <w:abstractNumId w:val="16"/>
  </w:num>
  <w:num w:numId="13">
    <w:abstractNumId w:val="13"/>
  </w:num>
  <w:num w:numId="14">
    <w:abstractNumId w:val="5"/>
  </w:num>
  <w:num w:numId="15">
    <w:abstractNumId w:val="11"/>
  </w:num>
  <w:num w:numId="16">
    <w:abstractNumId w:val="8"/>
  </w:num>
  <w:num w:numId="17">
    <w:abstractNumId w:val="22"/>
  </w:num>
  <w:num w:numId="18">
    <w:abstractNumId w:val="14"/>
  </w:num>
  <w:num w:numId="19">
    <w:abstractNumId w:val="12"/>
  </w:num>
  <w:num w:numId="20">
    <w:abstractNumId w:val="23"/>
  </w:num>
  <w:num w:numId="21">
    <w:abstractNumId w:val="10"/>
  </w:num>
  <w:num w:numId="22">
    <w:abstractNumId w:val="24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8"/>
  </w:num>
  <w:num w:numId="26">
    <w:abstractNumId w:val="26"/>
  </w:num>
  <w:num w:numId="27">
    <w:abstractNumId w:val="25"/>
  </w:num>
  <w:num w:numId="28">
    <w:abstractNumId w:val="0"/>
  </w:num>
  <w:num w:numId="29">
    <w:abstractNumId w:val="4"/>
  </w:num>
  <w:num w:numId="30">
    <w:abstractNumId w:val="15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69B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23E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027D12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2021-03-18T07:27:00Z</cp:lastPrinted>
  <dcterms:created xsi:type="dcterms:W3CDTF">2019-01-21T10:42:00Z</dcterms:created>
  <dcterms:modified xsi:type="dcterms:W3CDTF">2021-03-18T07:28:00Z</dcterms:modified>
</cp:coreProperties>
</file>