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4533A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513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4533A9">
        <w:rPr>
          <w:b/>
          <w:sz w:val="20"/>
          <w:szCs w:val="20"/>
          <w:lang w:val="uk-UA"/>
        </w:rPr>
        <w:t>30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4533A9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533A9" w:rsidRPr="00021329" w:rsidRDefault="00D04E5D" w:rsidP="004533A9">
      <w:pPr>
        <w:tabs>
          <w:tab w:val="left" w:pos="1134"/>
        </w:tabs>
        <w:ind w:left="142" w:firstLine="709"/>
        <w:jc w:val="both"/>
        <w:rPr>
          <w:b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533A9">
        <w:rPr>
          <w:rFonts w:eastAsia="SimSun"/>
          <w:kern w:val="2"/>
          <w:sz w:val="28"/>
          <w:szCs w:val="28"/>
          <w:lang w:val="uk-UA" w:bidi="hi-IN"/>
        </w:rPr>
        <w:t xml:space="preserve">повторно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4533A9" w:rsidRPr="00021329">
        <w:rPr>
          <w:b/>
          <w:color w:val="000000"/>
          <w:sz w:val="28"/>
          <w:szCs w:val="28"/>
          <w:lang w:val="uk-UA" w:eastAsia="en-US"/>
        </w:rPr>
        <w:t>«Про внесення змін та доповнень до Комплексної Програми соціального захисту населення Житомирської міської територіаль</w:t>
      </w:r>
      <w:r w:rsidR="004533A9">
        <w:rPr>
          <w:b/>
          <w:color w:val="000000"/>
          <w:sz w:val="28"/>
          <w:szCs w:val="28"/>
          <w:lang w:val="uk-UA" w:eastAsia="en-US"/>
        </w:rPr>
        <w:t>ної громади на 2021-2025 роки»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>
        <w:rPr>
          <w:i/>
          <w:sz w:val="28"/>
          <w:szCs w:val="28"/>
          <w:lang w:val="uk-UA" w:eastAsia="en-US"/>
        </w:rPr>
        <w:t>рекомендує</w:t>
      </w:r>
      <w:r w:rsidR="00631BF1">
        <w:rPr>
          <w:i/>
          <w:sz w:val="28"/>
          <w:szCs w:val="28"/>
          <w:lang w:val="uk-UA" w:eastAsia="en-US"/>
        </w:rPr>
        <w:t xml:space="preserve"> </w:t>
      </w:r>
      <w:r w:rsidR="004533A9" w:rsidRPr="00021329">
        <w:rPr>
          <w:i/>
          <w:sz w:val="28"/>
          <w:szCs w:val="28"/>
          <w:lang w:val="uk-UA" w:eastAsia="en-US"/>
        </w:rPr>
        <w:t>виділити</w:t>
      </w:r>
      <w:r w:rsidR="004533A9" w:rsidRPr="00021329">
        <w:rPr>
          <w:sz w:val="28"/>
          <w:szCs w:val="28"/>
          <w:lang w:val="uk-UA" w:eastAsia="en-US"/>
        </w:rPr>
        <w:t xml:space="preserve"> з місцевого бюджету кошти в сумі </w:t>
      </w:r>
      <w:r w:rsidR="004533A9" w:rsidRPr="00021329">
        <w:rPr>
          <w:b/>
          <w:sz w:val="28"/>
          <w:szCs w:val="28"/>
          <w:lang w:val="uk-UA" w:eastAsia="en-US"/>
        </w:rPr>
        <w:t xml:space="preserve">106,00 </w:t>
      </w:r>
      <w:proofErr w:type="spellStart"/>
      <w:r w:rsidR="004533A9" w:rsidRPr="00021329">
        <w:rPr>
          <w:b/>
          <w:sz w:val="28"/>
          <w:szCs w:val="28"/>
          <w:lang w:val="uk-UA" w:eastAsia="en-US"/>
        </w:rPr>
        <w:t>тис.грн</w:t>
      </w:r>
      <w:proofErr w:type="spellEnd"/>
      <w:r w:rsidR="004533A9" w:rsidRPr="00021329">
        <w:rPr>
          <w:b/>
          <w:sz w:val="28"/>
          <w:szCs w:val="28"/>
          <w:lang w:val="uk-UA" w:eastAsia="en-US"/>
        </w:rPr>
        <w:t>.</w:t>
      </w:r>
      <w:r w:rsidR="004533A9" w:rsidRPr="00021329">
        <w:rPr>
          <w:sz w:val="28"/>
          <w:szCs w:val="28"/>
          <w:lang w:val="uk-UA" w:eastAsia="en-US"/>
        </w:rPr>
        <w:t xml:space="preserve"> на виконання заходу </w:t>
      </w:r>
      <w:r w:rsidR="004533A9" w:rsidRPr="00021329">
        <w:rPr>
          <w:i/>
          <w:sz w:val="28"/>
          <w:szCs w:val="28"/>
          <w:lang w:val="uk-UA" w:eastAsia="en-US"/>
        </w:rPr>
        <w:t>«Забезпечення діяльності департаменту соціальної політики (придбання меблів, обслуговування програми  «Логіка» та заправка картриджів)»</w:t>
      </w:r>
      <w:r w:rsidR="004533A9" w:rsidRPr="00021329">
        <w:rPr>
          <w:sz w:val="28"/>
          <w:szCs w:val="28"/>
          <w:lang w:val="uk-UA" w:eastAsia="en-US"/>
        </w:rPr>
        <w:t xml:space="preserve"> за рахунок перерозподілу видатків з відшкодування вартості проїзду один раз на рік громадянам, які постраждали внаслідок Чорнобильської катастрофи.</w:t>
      </w:r>
    </w:p>
    <w:p w:rsidR="0052279F" w:rsidRPr="002519CB" w:rsidRDefault="0052279F" w:rsidP="004533A9">
      <w:pPr>
        <w:tabs>
          <w:tab w:val="left" w:pos="709"/>
        </w:tabs>
        <w:ind w:left="142" w:firstLine="709"/>
        <w:jc w:val="both"/>
        <w:rPr>
          <w:b/>
          <w:sz w:val="28"/>
          <w:szCs w:val="28"/>
          <w:lang w:val="uk-UA" w:eastAsia="en-US"/>
        </w:rPr>
      </w:pP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3"/>
  </w:num>
  <w:num w:numId="7">
    <w:abstractNumId w:val="19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3"/>
  </w:num>
  <w:num w:numId="13">
    <w:abstractNumId w:val="21"/>
  </w:num>
  <w:num w:numId="14">
    <w:abstractNumId w:val="18"/>
  </w:num>
  <w:num w:numId="15">
    <w:abstractNumId w:val="13"/>
  </w:num>
  <w:num w:numId="16">
    <w:abstractNumId w:val="17"/>
  </w:num>
  <w:num w:numId="17">
    <w:abstractNumId w:val="20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AFDD89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203</cp:revision>
  <cp:lastPrinted>2022-01-10T08:19:00Z</cp:lastPrinted>
  <dcterms:created xsi:type="dcterms:W3CDTF">2019-01-21T10:42:00Z</dcterms:created>
  <dcterms:modified xsi:type="dcterms:W3CDTF">2022-01-10T08:19:00Z</dcterms:modified>
</cp:coreProperties>
</file>