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4C0452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4287818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4C0452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1075C">
        <w:rPr>
          <w:b/>
          <w:sz w:val="20"/>
          <w:szCs w:val="20"/>
          <w:lang w:val="uk-UA"/>
        </w:rPr>
        <w:t>7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1075C">
        <w:rPr>
          <w:b/>
          <w:sz w:val="20"/>
          <w:szCs w:val="20"/>
          <w:lang w:val="uk-UA"/>
        </w:rPr>
        <w:t>28</w:t>
      </w:r>
      <w:r w:rsidRPr="001E7EF5">
        <w:rPr>
          <w:b/>
          <w:sz w:val="20"/>
          <w:szCs w:val="20"/>
          <w:lang w:val="uk-UA"/>
        </w:rPr>
        <w:t>.</w:t>
      </w:r>
      <w:r w:rsidR="0081075C">
        <w:rPr>
          <w:b/>
          <w:sz w:val="20"/>
          <w:szCs w:val="20"/>
        </w:rPr>
        <w:t>01</w:t>
      </w:r>
      <w:r w:rsidR="004C0452">
        <w:rPr>
          <w:b/>
          <w:sz w:val="20"/>
          <w:szCs w:val="20"/>
          <w:lang w:val="uk-UA"/>
        </w:rPr>
        <w:t>.2021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42105" w:rsidRDefault="00351283" w:rsidP="00B42105">
      <w:pPr>
        <w:ind w:left="142"/>
        <w:jc w:val="both"/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B42105" w:rsidRPr="00B42105">
        <w:rPr>
          <w:bCs/>
          <w:iCs/>
          <w:sz w:val="28"/>
          <w:szCs w:val="28"/>
          <w:lang w:val="uk-UA"/>
        </w:rPr>
        <w:t xml:space="preserve">Заслухавши </w:t>
      </w:r>
      <w:r w:rsidR="00B42105" w:rsidRPr="00026D3A">
        <w:rPr>
          <w:bCs/>
          <w:i/>
          <w:iCs/>
          <w:sz w:val="28"/>
          <w:szCs w:val="28"/>
          <w:lang w:val="uk-UA"/>
        </w:rPr>
        <w:t xml:space="preserve">інформацію заступника директора КП «Об’єднана дирекція кінотеатрів міста» Житомирської міської ради </w:t>
      </w:r>
      <w:proofErr w:type="spellStart"/>
      <w:r w:rsidR="00B42105" w:rsidRPr="00026D3A">
        <w:rPr>
          <w:bCs/>
          <w:i/>
          <w:iCs/>
          <w:sz w:val="28"/>
          <w:szCs w:val="28"/>
          <w:lang w:val="uk-UA"/>
        </w:rPr>
        <w:t>Сергійчук</w:t>
      </w:r>
      <w:proofErr w:type="spellEnd"/>
      <w:r w:rsidR="00B42105" w:rsidRPr="00026D3A">
        <w:rPr>
          <w:bCs/>
          <w:i/>
          <w:iCs/>
          <w:sz w:val="28"/>
          <w:szCs w:val="28"/>
          <w:lang w:val="uk-UA"/>
        </w:rPr>
        <w:t xml:space="preserve"> І.В. щодо стратегії розвитку КП «Об’єднана дирекція кінотеатрів міста» Житомирської міської ради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65C79">
        <w:rPr>
          <w:sz w:val="28"/>
          <w:szCs w:val="28"/>
          <w:lang w:val="uk-UA"/>
        </w:rPr>
        <w:t xml:space="preserve"> </w:t>
      </w:r>
      <w:r w:rsidR="00B42105" w:rsidRPr="004B0EA5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КП «Об’єднана дирекція кінотеатрів міста» Житомирської міської ради</w:t>
      </w:r>
      <w:r w:rsidR="00B42105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B42105" w:rsidRPr="00E717EF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:</w:t>
      </w:r>
    </w:p>
    <w:p w:rsidR="00B42105" w:rsidRPr="00E717EF" w:rsidRDefault="00B42105" w:rsidP="00B42105">
      <w:pPr>
        <w:ind w:left="142"/>
        <w:jc w:val="both"/>
        <w:rPr>
          <w:rFonts w:eastAsia="Calibri" w:cstheme="minorBidi"/>
          <w:bCs/>
          <w:color w:val="00000A"/>
          <w:sz w:val="12"/>
          <w:szCs w:val="12"/>
          <w:lang w:val="uk-UA" w:eastAsia="en-US"/>
        </w:rPr>
      </w:pPr>
    </w:p>
    <w:p w:rsidR="00B42105" w:rsidRDefault="00B42105" w:rsidP="00B42105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A55C0">
        <w:rPr>
          <w:rFonts w:ascii="Times New Roman" w:eastAsiaTheme="minorHAnsi" w:hAnsi="Times New Roman"/>
          <w:i/>
          <w:sz w:val="28"/>
          <w:szCs w:val="28"/>
          <w:lang w:val="uk-UA"/>
        </w:rPr>
        <w:t>надати</w:t>
      </w:r>
      <w:r w:rsidRPr="00852C76">
        <w:rPr>
          <w:rFonts w:ascii="Times New Roman" w:eastAsiaTheme="minorHAnsi" w:hAnsi="Times New Roman"/>
          <w:sz w:val="28"/>
          <w:szCs w:val="28"/>
          <w:lang w:val="uk-UA"/>
        </w:rPr>
        <w:t xml:space="preserve"> на наступне засідання постійної комісії пропозиції щодо шляхів оптимізації роботи КП «Об’єднана дирекція кінотеатрів міста» Житомирської міської ради (з презентацією)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C5B91" w:rsidRPr="00B42105" w:rsidRDefault="00B42105" w:rsidP="00B42105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A55C0">
        <w:rPr>
          <w:rFonts w:ascii="Times New Roman" w:hAnsi="Times New Roman"/>
          <w:i/>
          <w:sz w:val="28"/>
          <w:szCs w:val="28"/>
          <w:lang w:val="uk-UA"/>
        </w:rPr>
        <w:t>подати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2C76">
        <w:rPr>
          <w:rFonts w:ascii="Times New Roman" w:eastAsiaTheme="minorHAnsi" w:hAnsi="Times New Roman"/>
          <w:sz w:val="28"/>
          <w:szCs w:val="28"/>
          <w:lang w:val="uk-UA"/>
        </w:rPr>
        <w:t xml:space="preserve">запит до </w:t>
      </w:r>
      <w:r w:rsidR="00D609C2">
        <w:rPr>
          <w:rFonts w:ascii="Times New Roman" w:hAnsi="Times New Roman"/>
          <w:sz w:val="28"/>
          <w:szCs w:val="28"/>
          <w:lang w:val="uk-UA"/>
        </w:rPr>
        <w:t>ГУ</w:t>
      </w:r>
      <w:r w:rsidR="00D609C2" w:rsidRPr="00852C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09C2">
        <w:rPr>
          <w:rFonts w:ascii="Times New Roman" w:hAnsi="Times New Roman"/>
          <w:sz w:val="28"/>
          <w:szCs w:val="28"/>
          <w:lang w:val="uk-UA"/>
        </w:rPr>
        <w:t>ДПС</w:t>
      </w:r>
      <w:r w:rsidR="00D609C2" w:rsidRPr="00852C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09C2">
        <w:rPr>
          <w:rFonts w:ascii="Times New Roman" w:hAnsi="Times New Roman"/>
          <w:sz w:val="28"/>
          <w:szCs w:val="28"/>
          <w:lang w:val="uk-UA"/>
        </w:rPr>
        <w:t>у Житомирській області</w:t>
      </w:r>
      <w:r w:rsidR="00D609C2" w:rsidRPr="00852C7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852C76">
        <w:rPr>
          <w:rFonts w:ascii="Times New Roman" w:eastAsiaTheme="minorHAnsi" w:hAnsi="Times New Roman"/>
          <w:sz w:val="28"/>
          <w:szCs w:val="28"/>
          <w:lang w:val="uk-UA"/>
        </w:rPr>
        <w:t>щодо можливості переходу КП «Об’єднана дирекція кінотеатрів міста» Житомирської міської ради на с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прощену систему оподаткування.</w:t>
      </w:r>
    </w:p>
    <w:p w:rsidR="009621D9" w:rsidRPr="00B57FAA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3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D3A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A7C2B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452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5C0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9C2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0430A1"/>
  <w15:docId w15:val="{5775DE0C-74B8-4CA3-A2DA-22322250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2021-02-08T09:09:00Z</cp:lastPrinted>
  <dcterms:created xsi:type="dcterms:W3CDTF">2019-01-21T10:42:00Z</dcterms:created>
  <dcterms:modified xsi:type="dcterms:W3CDTF">2021-02-08T09:10:00Z</dcterms:modified>
</cp:coreProperties>
</file>