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571" w:rsidRPr="00A9455F" w:rsidRDefault="00F70571" w:rsidP="00F70571">
      <w:pPr>
        <w:jc w:val="center"/>
        <w:rPr>
          <w:b/>
          <w:sz w:val="28"/>
          <w:szCs w:val="28"/>
          <w:lang w:val="uk-UA"/>
        </w:rPr>
      </w:pPr>
      <w:r w:rsidRPr="00F12F4F">
        <w:rPr>
          <w:sz w:val="28"/>
          <w:szCs w:val="28"/>
        </w:rPr>
        <w:object w:dxaOrig="530" w:dyaOrig="688">
          <v:shape id="_x0000_i1025" style="width:45.5pt;height:60pt" coordsize="" o:spt="100" adj="0,,0" path="" stroked="f">
            <v:stroke joinstyle="miter"/>
            <v:imagedata r:id="rId5" o:title=""/>
            <v:formulas/>
            <v:path o:connecttype="segments"/>
          </v:shape>
          <o:OLEObject Type="Embed" ProgID="Word.Picture.8" ShapeID="_x0000_i1025" DrawAspect="Content" ObjectID="_1669623525" r:id="rId6"/>
        </w:object>
      </w:r>
    </w:p>
    <w:p w:rsidR="00F70571" w:rsidRDefault="00F70571" w:rsidP="00F70571">
      <w:pPr>
        <w:jc w:val="center"/>
        <w:rPr>
          <w:sz w:val="28"/>
          <w:szCs w:val="28"/>
        </w:rPr>
      </w:pPr>
      <w:r>
        <w:rPr>
          <w:sz w:val="28"/>
          <w:szCs w:val="28"/>
        </w:rPr>
        <w:t>УКРАЇНА</w:t>
      </w:r>
    </w:p>
    <w:p w:rsidR="00F70571" w:rsidRDefault="00F70571" w:rsidP="00F70571">
      <w:pPr>
        <w:jc w:val="center"/>
        <w:rPr>
          <w:sz w:val="28"/>
        </w:rPr>
      </w:pPr>
      <w:r>
        <w:rPr>
          <w:sz w:val="28"/>
        </w:rPr>
        <w:t>ЖИТОМИРСЬКА  МІСЬКА  РАДА</w:t>
      </w:r>
    </w:p>
    <w:p w:rsidR="00F70571" w:rsidRDefault="00F70571" w:rsidP="00F70571">
      <w:pPr>
        <w:jc w:val="center"/>
        <w:rPr>
          <w:b/>
          <w:sz w:val="28"/>
        </w:rPr>
      </w:pPr>
      <w:r>
        <w:rPr>
          <w:sz w:val="28"/>
        </w:rPr>
        <w:t>ПОСТІЙНА  КОМІ</w:t>
      </w:r>
      <w:proofErr w:type="gramStart"/>
      <w:r>
        <w:rPr>
          <w:sz w:val="28"/>
        </w:rPr>
        <w:t>С</w:t>
      </w:r>
      <w:proofErr w:type="gramEnd"/>
      <w:r>
        <w:rPr>
          <w:sz w:val="28"/>
        </w:rPr>
        <w:t>ІЯ</w:t>
      </w:r>
    </w:p>
    <w:p w:rsidR="00F70571" w:rsidRPr="001B3D87" w:rsidRDefault="00F70571" w:rsidP="00F70571">
      <w:pPr>
        <w:pStyle w:val="91"/>
        <w:rPr>
          <w:bCs/>
          <w:szCs w:val="28"/>
          <w:lang w:val="ru-RU"/>
        </w:rPr>
      </w:pPr>
      <w:r>
        <w:t xml:space="preserve">з питань </w:t>
      </w:r>
      <w:r>
        <w:rPr>
          <w:bCs/>
          <w:szCs w:val="28"/>
        </w:rPr>
        <w:t>житлово-комунального господарства та інфраструктури міст</w:t>
      </w:r>
      <w:r>
        <w:rPr>
          <w:bCs/>
          <w:szCs w:val="28"/>
          <w:lang w:val="ru-RU"/>
        </w:rPr>
        <w:t>а</w:t>
      </w:r>
    </w:p>
    <w:p w:rsidR="00F70571" w:rsidRDefault="00F70571" w:rsidP="00F70571">
      <w:pPr>
        <w:rPr>
          <w:b/>
          <w:lang w:val="uk-UA"/>
        </w:rPr>
      </w:pPr>
      <w:r>
        <w:rPr>
          <w:lang w:val="uk-UA"/>
        </w:rPr>
        <w:t xml:space="preserve">м. Житомир, майдан імені С.П.Корольова, 4/2, </w:t>
      </w:r>
      <w:proofErr w:type="spellStart"/>
      <w:r>
        <w:rPr>
          <w:lang w:val="en-US"/>
        </w:rPr>
        <w:t>zt</w:t>
      </w:r>
      <w:proofErr w:type="spellEnd"/>
      <w:r>
        <w:rPr>
          <w:lang w:val="uk-UA"/>
        </w:rPr>
        <w:t>-</w:t>
      </w:r>
      <w:proofErr w:type="spellStart"/>
      <w:r>
        <w:rPr>
          <w:lang w:val="en-US"/>
        </w:rPr>
        <w:t>rada</w:t>
      </w:r>
      <w:proofErr w:type="spellEnd"/>
      <w:r>
        <w:rPr>
          <w:lang w:val="uk-UA"/>
        </w:rPr>
        <w:t>.</w:t>
      </w:r>
      <w:proofErr w:type="spellStart"/>
      <w:r>
        <w:rPr>
          <w:lang w:val="en-US"/>
        </w:rPr>
        <w:t>gov</w:t>
      </w:r>
      <w:proofErr w:type="spellEnd"/>
      <w:r>
        <w:rPr>
          <w:lang w:val="uk-UA"/>
        </w:rPr>
        <w:t>.</w:t>
      </w:r>
      <w:proofErr w:type="spellStart"/>
      <w:r>
        <w:rPr>
          <w:lang w:val="en-US"/>
        </w:rPr>
        <w:t>ua</w:t>
      </w:r>
      <w:proofErr w:type="spellEnd"/>
      <w:r>
        <w:rPr>
          <w:lang w:val="uk-UA"/>
        </w:rPr>
        <w:tab/>
        <w:t xml:space="preserve"> тел. 48-11-79</w:t>
      </w:r>
    </w:p>
    <w:p w:rsidR="00F70571" w:rsidRDefault="00F70571" w:rsidP="00F70571">
      <w:pPr>
        <w:rPr>
          <w:b/>
          <w:lang w:val="uk-UA"/>
        </w:rPr>
      </w:pPr>
      <w:r>
        <w:rPr>
          <w:lang w:val="uk-UA"/>
        </w:rPr>
        <w:t>___________________________________________________________________________</w:t>
      </w:r>
    </w:p>
    <w:p w:rsidR="00F70571" w:rsidRDefault="00F70571" w:rsidP="00F70571">
      <w:pPr>
        <w:spacing w:line="300" w:lineRule="exact"/>
        <w:rPr>
          <w:b/>
          <w:lang w:val="uk-UA"/>
        </w:rPr>
      </w:pPr>
      <w:r>
        <w:rPr>
          <w:lang w:val="uk-UA"/>
        </w:rPr>
        <w:t>Вих. №_______</w:t>
      </w:r>
      <w:r>
        <w:rPr>
          <w:lang w:val="uk-UA"/>
        </w:rPr>
        <w:softHyphen/>
        <w:t>_________________</w:t>
      </w:r>
    </w:p>
    <w:p w:rsidR="00F70571" w:rsidRDefault="00F70571" w:rsidP="00F70571">
      <w:pPr>
        <w:spacing w:line="300" w:lineRule="exact"/>
        <w:rPr>
          <w:lang w:val="uk-UA"/>
        </w:rPr>
      </w:pPr>
      <w:r>
        <w:rPr>
          <w:lang w:val="uk-UA"/>
        </w:rPr>
        <w:t xml:space="preserve">від  «____ » ______________ 2020 р. </w:t>
      </w:r>
    </w:p>
    <w:p w:rsidR="00F70571" w:rsidRDefault="00F70571" w:rsidP="00F70571">
      <w:pPr>
        <w:pStyle w:val="91"/>
        <w:rPr>
          <w:sz w:val="24"/>
        </w:rPr>
      </w:pPr>
      <w:r>
        <w:rPr>
          <w:sz w:val="24"/>
        </w:rPr>
        <w:t>РЕКОМЕНДАЦІЇ</w:t>
      </w:r>
    </w:p>
    <w:p w:rsidR="00F70571" w:rsidRPr="0008127F" w:rsidRDefault="00F70571" w:rsidP="00F70571">
      <w:pPr>
        <w:jc w:val="center"/>
        <w:rPr>
          <w:b/>
          <w:sz w:val="22"/>
          <w:lang w:val="uk-UA"/>
        </w:rPr>
      </w:pPr>
      <w:r>
        <w:rPr>
          <w:sz w:val="22"/>
          <w:lang w:val="uk-UA"/>
        </w:rPr>
        <w:t xml:space="preserve">   (протокол № 1 від </w:t>
      </w:r>
      <w:bookmarkStart w:id="0" w:name="_GoBack"/>
      <w:bookmarkEnd w:id="0"/>
      <w:r>
        <w:rPr>
          <w:sz w:val="22"/>
          <w:lang w:val="uk-UA"/>
        </w:rPr>
        <w:t>09.12.2020р.)</w:t>
      </w:r>
    </w:p>
    <w:p w:rsidR="00F70571" w:rsidRDefault="00F70571" w:rsidP="00F70571">
      <w:pPr>
        <w:spacing w:line="220" w:lineRule="exact"/>
        <w:jc w:val="both"/>
        <w:rPr>
          <w:sz w:val="18"/>
          <w:lang w:val="uk-UA"/>
        </w:rPr>
      </w:pPr>
      <w:r>
        <w:rPr>
          <w:sz w:val="18"/>
          <w:lang w:val="uk-UA"/>
        </w:rPr>
        <w:t>пост</w:t>
      </w:r>
      <w:proofErr w:type="spellStart"/>
      <w:r>
        <w:rPr>
          <w:sz w:val="18"/>
        </w:rPr>
        <w:t>ійних</w:t>
      </w:r>
      <w:proofErr w:type="spellEnd"/>
      <w:r>
        <w:rPr>
          <w:sz w:val="18"/>
        </w:rPr>
        <w:t xml:space="preserve">  </w:t>
      </w:r>
      <w:r w:rsidRPr="009B2601">
        <w:rPr>
          <w:sz w:val="18"/>
          <w:lang w:val="uk-UA"/>
        </w:rPr>
        <w:t xml:space="preserve">комісій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w:t>
      </w:r>
      <w:r>
        <w:rPr>
          <w:sz w:val="18"/>
          <w:lang w:val="uk-UA"/>
        </w:rPr>
        <w:t xml:space="preserve"> </w:t>
      </w:r>
      <w:r w:rsidRPr="009B2601">
        <w:rPr>
          <w:sz w:val="18"/>
          <w:lang w:val="uk-UA"/>
        </w:rPr>
        <w:t>повинно бути повідомлено комісіям у встановлений ними строк. (із Закону України "Про місцеве самоврядування в Україні")</w:t>
      </w:r>
    </w:p>
    <w:p w:rsidR="00F70571" w:rsidRDefault="00F70571" w:rsidP="00F70571">
      <w:pPr>
        <w:spacing w:line="220" w:lineRule="exact"/>
        <w:jc w:val="both"/>
        <w:rPr>
          <w:sz w:val="18"/>
          <w:lang w:val="uk-UA"/>
        </w:rPr>
      </w:pPr>
    </w:p>
    <w:p w:rsidR="00F70571" w:rsidRDefault="00F70571" w:rsidP="00F70571">
      <w:pPr>
        <w:spacing w:line="220" w:lineRule="exact"/>
        <w:jc w:val="both"/>
        <w:rPr>
          <w:sz w:val="18"/>
          <w:lang w:val="uk-UA"/>
        </w:rPr>
      </w:pPr>
    </w:p>
    <w:p w:rsidR="00F70571" w:rsidRPr="002F4CF2" w:rsidRDefault="00F70571" w:rsidP="00F70571">
      <w:pPr>
        <w:spacing w:line="300" w:lineRule="exact"/>
        <w:ind w:left="6521"/>
        <w:jc w:val="both"/>
        <w:rPr>
          <w:sz w:val="18"/>
          <w:lang w:val="uk-UA"/>
        </w:rPr>
      </w:pPr>
      <w:r w:rsidRPr="009B2601">
        <w:rPr>
          <w:bCs/>
          <w:sz w:val="28"/>
          <w:szCs w:val="28"/>
          <w:lang w:val="uk-UA"/>
        </w:rPr>
        <w:t>Міському голові</w:t>
      </w:r>
    </w:p>
    <w:p w:rsidR="00F70571" w:rsidRDefault="00F70571" w:rsidP="00F70571">
      <w:pPr>
        <w:spacing w:line="300" w:lineRule="exact"/>
        <w:ind w:left="6521"/>
        <w:rPr>
          <w:bCs/>
          <w:sz w:val="28"/>
          <w:szCs w:val="28"/>
          <w:lang w:val="uk-UA"/>
        </w:rPr>
      </w:pPr>
      <w:proofErr w:type="spellStart"/>
      <w:r>
        <w:rPr>
          <w:bCs/>
          <w:sz w:val="28"/>
          <w:szCs w:val="28"/>
          <w:lang w:val="uk-UA"/>
        </w:rPr>
        <w:t>Сухомлину</w:t>
      </w:r>
      <w:proofErr w:type="spellEnd"/>
      <w:r>
        <w:rPr>
          <w:bCs/>
          <w:sz w:val="28"/>
          <w:szCs w:val="28"/>
          <w:lang w:val="uk-UA"/>
        </w:rPr>
        <w:t xml:space="preserve"> С.І.</w:t>
      </w:r>
    </w:p>
    <w:p w:rsidR="00F70571" w:rsidRDefault="00F70571" w:rsidP="00F70571">
      <w:pPr>
        <w:spacing w:line="300" w:lineRule="exact"/>
        <w:rPr>
          <w:bCs/>
          <w:sz w:val="28"/>
          <w:szCs w:val="28"/>
          <w:lang w:val="uk-UA"/>
        </w:rPr>
      </w:pPr>
    </w:p>
    <w:p w:rsidR="00F70571" w:rsidRDefault="00F70571" w:rsidP="00F70571">
      <w:pPr>
        <w:spacing w:line="300" w:lineRule="exact"/>
        <w:ind w:left="6521"/>
        <w:rPr>
          <w:bCs/>
          <w:sz w:val="28"/>
          <w:szCs w:val="28"/>
          <w:lang w:val="uk-UA"/>
        </w:rPr>
      </w:pPr>
    </w:p>
    <w:p w:rsidR="009C1996" w:rsidRDefault="009C1996" w:rsidP="009C1996">
      <w:pPr>
        <w:tabs>
          <w:tab w:val="left" w:pos="360"/>
        </w:tabs>
        <w:suppressAutoHyphens w:val="0"/>
        <w:spacing w:after="200" w:line="276" w:lineRule="auto"/>
        <w:jc w:val="both"/>
        <w:rPr>
          <w:color w:val="000000" w:themeColor="text1"/>
          <w:sz w:val="28"/>
          <w:szCs w:val="28"/>
          <w:lang w:val="uk-UA"/>
        </w:rPr>
      </w:pPr>
      <w:r>
        <w:rPr>
          <w:sz w:val="28"/>
          <w:szCs w:val="28"/>
          <w:lang w:val="uk-UA"/>
        </w:rPr>
        <w:tab/>
      </w:r>
      <w:r w:rsidR="00F70571" w:rsidRPr="009C1996">
        <w:rPr>
          <w:sz w:val="28"/>
          <w:szCs w:val="28"/>
          <w:lang w:val="uk-UA"/>
        </w:rPr>
        <w:t xml:space="preserve"> </w:t>
      </w:r>
      <w:r w:rsidR="00F70571" w:rsidRPr="009C1996">
        <w:rPr>
          <w:color w:val="000000" w:themeColor="text1"/>
          <w:sz w:val="28"/>
          <w:szCs w:val="28"/>
          <w:lang w:val="uk-UA"/>
        </w:rPr>
        <w:t>Розглянувши</w:t>
      </w:r>
      <w:r w:rsidR="00F70571" w:rsidRPr="009C1996">
        <w:rPr>
          <w:i/>
          <w:color w:val="000000" w:themeColor="text1"/>
          <w:sz w:val="28"/>
          <w:szCs w:val="28"/>
          <w:lang w:val="uk-UA"/>
        </w:rPr>
        <w:t xml:space="preserve"> </w:t>
      </w:r>
      <w:proofErr w:type="spellStart"/>
      <w:r w:rsidR="00F70571" w:rsidRPr="009C1996">
        <w:rPr>
          <w:color w:val="000000" w:themeColor="text1"/>
          <w:sz w:val="28"/>
          <w:szCs w:val="28"/>
          <w:lang w:val="uk-UA"/>
        </w:rPr>
        <w:t>проєкт</w:t>
      </w:r>
      <w:proofErr w:type="spellEnd"/>
      <w:r w:rsidR="00F70571" w:rsidRPr="009C1996">
        <w:rPr>
          <w:color w:val="000000" w:themeColor="text1"/>
          <w:sz w:val="28"/>
          <w:szCs w:val="28"/>
          <w:lang w:val="uk-UA"/>
        </w:rPr>
        <w:t xml:space="preserve"> рішення</w:t>
      </w:r>
      <w:r w:rsidR="00762B62">
        <w:rPr>
          <w:color w:val="000000" w:themeColor="text1"/>
          <w:sz w:val="28"/>
          <w:szCs w:val="28"/>
          <w:lang w:val="uk-UA"/>
        </w:rPr>
        <w:t xml:space="preserve"> </w:t>
      </w:r>
      <w:r w:rsidR="00762B62" w:rsidRPr="006D4E41">
        <w:rPr>
          <w:b/>
          <w:sz w:val="28"/>
          <w:szCs w:val="28"/>
          <w:lang w:val="uk-UA"/>
        </w:rPr>
        <w:t>«Про внесення змін та доповнень до Комплексної цільової Програми розвитку житлового господарства «Ефективне та надійне житлове господарство – мешканцям міста на 2018-2020 роки» Житомирської міської об’єднаної територіальної громади та її затвердження в новій редакції»</w:t>
      </w:r>
      <w:r w:rsidR="00F70571" w:rsidRPr="009C1996">
        <w:rPr>
          <w:rFonts w:eastAsia="SimSun"/>
          <w:color w:val="000000" w:themeColor="text1"/>
          <w:kern w:val="2"/>
          <w:sz w:val="28"/>
          <w:szCs w:val="28"/>
          <w:lang w:val="uk-UA" w:bidi="hi-IN"/>
        </w:rPr>
        <w:t xml:space="preserve">, </w:t>
      </w:r>
      <w:r w:rsidR="00F70571" w:rsidRPr="009C1996">
        <w:rPr>
          <w:color w:val="000000" w:themeColor="text1"/>
          <w:sz w:val="28"/>
          <w:szCs w:val="28"/>
          <w:lang w:val="uk-UA"/>
        </w:rPr>
        <w:t>постійна комісія з питань житлово-комунального господарства та інфраструктури міста</w:t>
      </w:r>
      <w:r w:rsidR="00762B62">
        <w:rPr>
          <w:color w:val="000000" w:themeColor="text1"/>
          <w:sz w:val="28"/>
          <w:szCs w:val="28"/>
          <w:lang w:val="uk-UA"/>
        </w:rPr>
        <w:t xml:space="preserve"> </w:t>
      </w:r>
      <w:r w:rsidR="0058198E">
        <w:rPr>
          <w:color w:val="000000" w:themeColor="text1"/>
          <w:sz w:val="28"/>
          <w:szCs w:val="28"/>
          <w:lang w:val="uk-UA"/>
        </w:rPr>
        <w:t xml:space="preserve">підтримала </w:t>
      </w:r>
      <w:proofErr w:type="spellStart"/>
      <w:r w:rsidR="0058198E">
        <w:rPr>
          <w:color w:val="000000" w:themeColor="text1"/>
          <w:sz w:val="28"/>
          <w:szCs w:val="28"/>
          <w:lang w:val="uk-UA"/>
        </w:rPr>
        <w:t>проєкт</w:t>
      </w:r>
      <w:proofErr w:type="spellEnd"/>
      <w:r w:rsidR="0058198E">
        <w:rPr>
          <w:color w:val="000000" w:themeColor="text1"/>
          <w:sz w:val="28"/>
          <w:szCs w:val="28"/>
          <w:lang w:val="uk-UA"/>
        </w:rPr>
        <w:t xml:space="preserve"> рішення та </w:t>
      </w:r>
      <w:r w:rsidR="00762B62" w:rsidRPr="00762B62">
        <w:rPr>
          <w:i/>
          <w:color w:val="000000" w:themeColor="text1"/>
          <w:sz w:val="28"/>
          <w:szCs w:val="28"/>
          <w:lang w:val="uk-UA"/>
        </w:rPr>
        <w:t>рекомендує:</w:t>
      </w:r>
    </w:p>
    <w:p w:rsidR="00F42E9B" w:rsidRDefault="00F42E9B" w:rsidP="00F42E9B">
      <w:pPr>
        <w:tabs>
          <w:tab w:val="left" w:pos="851"/>
        </w:tabs>
        <w:ind w:firstLine="709"/>
        <w:jc w:val="center"/>
        <w:rPr>
          <w:i/>
          <w:sz w:val="28"/>
          <w:szCs w:val="28"/>
          <w:lang w:val="uk-UA"/>
        </w:rPr>
      </w:pPr>
      <w:r w:rsidRPr="00F42E9B">
        <w:rPr>
          <w:i/>
          <w:sz w:val="28"/>
          <w:szCs w:val="28"/>
          <w:lang w:val="uk-UA"/>
        </w:rPr>
        <w:t>Додаткові пропозиції щодо внесення змін до програми</w:t>
      </w:r>
    </w:p>
    <w:p w:rsidR="00F42E9B" w:rsidRPr="00F42E9B" w:rsidRDefault="00F42E9B" w:rsidP="00F42E9B">
      <w:pPr>
        <w:tabs>
          <w:tab w:val="left" w:pos="851"/>
        </w:tabs>
        <w:ind w:firstLine="709"/>
        <w:jc w:val="center"/>
        <w:rPr>
          <w:i/>
          <w:sz w:val="28"/>
          <w:szCs w:val="28"/>
          <w:lang w:val="uk-UA"/>
        </w:rPr>
      </w:pPr>
    </w:p>
    <w:p w:rsidR="00F42E9B" w:rsidRPr="00F42E9B" w:rsidRDefault="00F42E9B" w:rsidP="00F42E9B">
      <w:pPr>
        <w:tabs>
          <w:tab w:val="left" w:pos="1134"/>
        </w:tabs>
        <w:suppressAutoHyphens w:val="0"/>
        <w:spacing w:after="200"/>
        <w:jc w:val="both"/>
        <w:rPr>
          <w:sz w:val="28"/>
          <w:szCs w:val="28"/>
          <w:lang w:val="uk-UA"/>
        </w:rPr>
      </w:pPr>
      <w:r w:rsidRPr="00F42E9B">
        <w:rPr>
          <w:i/>
          <w:sz w:val="28"/>
          <w:szCs w:val="28"/>
          <w:lang w:val="uk-UA"/>
        </w:rPr>
        <w:t>п.1.7</w:t>
      </w:r>
      <w:r w:rsidRPr="00F42E9B">
        <w:rPr>
          <w:sz w:val="28"/>
          <w:szCs w:val="28"/>
          <w:lang w:val="uk-UA"/>
        </w:rPr>
        <w:t xml:space="preserve"> </w:t>
      </w:r>
      <w:r w:rsidRPr="00F42E9B">
        <w:rPr>
          <w:i/>
          <w:sz w:val="28"/>
          <w:szCs w:val="28"/>
          <w:lang w:val="uk-UA"/>
        </w:rPr>
        <w:t xml:space="preserve">«Капітальний ремонт житлових будинків на умовах </w:t>
      </w:r>
      <w:proofErr w:type="spellStart"/>
      <w:r w:rsidRPr="00F42E9B">
        <w:rPr>
          <w:i/>
          <w:sz w:val="28"/>
          <w:szCs w:val="28"/>
          <w:lang w:val="uk-UA"/>
        </w:rPr>
        <w:t>співфінансування</w:t>
      </w:r>
      <w:proofErr w:type="spellEnd"/>
      <w:r w:rsidRPr="00F42E9B">
        <w:rPr>
          <w:i/>
          <w:sz w:val="28"/>
          <w:szCs w:val="28"/>
          <w:lang w:val="uk-UA"/>
        </w:rPr>
        <w:t xml:space="preserve"> (кошти співвласників не менше 30%, а решта (різниця) - кошти місцевого бюджету)» – </w:t>
      </w:r>
      <w:r w:rsidRPr="00F42E9B">
        <w:rPr>
          <w:rFonts w:eastAsia="Calibri"/>
          <w:sz w:val="28"/>
          <w:szCs w:val="28"/>
          <w:lang w:val="uk-UA"/>
        </w:rPr>
        <w:t xml:space="preserve">зменшити орієнтовний обсяг фінансування даного заходу на суму </w:t>
      </w:r>
      <w:r w:rsidRPr="00F42E9B">
        <w:rPr>
          <w:rFonts w:eastAsia="Calibri"/>
          <w:b/>
          <w:sz w:val="28"/>
          <w:szCs w:val="28"/>
          <w:lang w:val="uk-UA"/>
        </w:rPr>
        <w:t>1</w:t>
      </w:r>
      <w:r w:rsidRPr="00F42E9B">
        <w:rPr>
          <w:rFonts w:eastAsia="Calibri"/>
          <w:b/>
          <w:sz w:val="28"/>
          <w:szCs w:val="28"/>
        </w:rPr>
        <w:t> </w:t>
      </w:r>
      <w:r w:rsidRPr="00F42E9B">
        <w:rPr>
          <w:rFonts w:eastAsia="Calibri"/>
          <w:b/>
          <w:sz w:val="28"/>
          <w:szCs w:val="28"/>
          <w:lang w:val="uk-UA"/>
        </w:rPr>
        <w:t xml:space="preserve">423,0 </w:t>
      </w:r>
      <w:proofErr w:type="spellStart"/>
      <w:r w:rsidRPr="00F42E9B">
        <w:rPr>
          <w:rFonts w:eastAsia="Calibri"/>
          <w:b/>
          <w:sz w:val="28"/>
          <w:szCs w:val="28"/>
          <w:lang w:val="uk-UA"/>
        </w:rPr>
        <w:t>тис.грн</w:t>
      </w:r>
      <w:proofErr w:type="spellEnd"/>
      <w:r w:rsidRPr="00F42E9B">
        <w:rPr>
          <w:rFonts w:eastAsia="Calibri"/>
          <w:sz w:val="28"/>
          <w:szCs w:val="28"/>
          <w:lang w:val="uk-UA"/>
        </w:rPr>
        <w:t xml:space="preserve">. (із них: капітальний ремонт ліфтів – 228,6 </w:t>
      </w:r>
      <w:proofErr w:type="spellStart"/>
      <w:r w:rsidRPr="00F42E9B">
        <w:rPr>
          <w:rFonts w:eastAsia="Calibri"/>
          <w:sz w:val="28"/>
          <w:szCs w:val="28"/>
          <w:lang w:val="uk-UA"/>
        </w:rPr>
        <w:t>тис.грн</w:t>
      </w:r>
      <w:proofErr w:type="spellEnd"/>
      <w:r w:rsidRPr="00F42E9B">
        <w:rPr>
          <w:rFonts w:eastAsia="Calibri"/>
          <w:sz w:val="28"/>
          <w:szCs w:val="28"/>
          <w:lang w:val="uk-UA"/>
        </w:rPr>
        <w:t>., інші види капітального ремонту – 1</w:t>
      </w:r>
      <w:r w:rsidRPr="00F42E9B">
        <w:rPr>
          <w:rFonts w:eastAsia="Calibri"/>
          <w:sz w:val="28"/>
          <w:szCs w:val="28"/>
        </w:rPr>
        <w:t> </w:t>
      </w:r>
      <w:r w:rsidRPr="00F42E9B">
        <w:rPr>
          <w:rFonts w:eastAsia="Calibri"/>
          <w:sz w:val="28"/>
          <w:szCs w:val="28"/>
          <w:lang w:val="uk-UA"/>
        </w:rPr>
        <w:t xml:space="preserve">194,4 </w:t>
      </w:r>
      <w:proofErr w:type="spellStart"/>
      <w:r w:rsidRPr="00F42E9B">
        <w:rPr>
          <w:rFonts w:eastAsia="Calibri"/>
          <w:sz w:val="28"/>
          <w:szCs w:val="28"/>
          <w:lang w:val="uk-UA"/>
        </w:rPr>
        <w:t>тис.грн</w:t>
      </w:r>
      <w:proofErr w:type="spellEnd"/>
      <w:r w:rsidRPr="00F42E9B">
        <w:rPr>
          <w:rFonts w:eastAsia="Calibri"/>
          <w:sz w:val="28"/>
          <w:szCs w:val="28"/>
          <w:lang w:val="uk-UA"/>
        </w:rPr>
        <w:t>.)</w:t>
      </w:r>
    </w:p>
    <w:p w:rsidR="00F42E9B" w:rsidRPr="00F42E9B" w:rsidRDefault="00F42E9B" w:rsidP="00F42E9B">
      <w:pPr>
        <w:pStyle w:val="a5"/>
        <w:ind w:right="-1"/>
        <w:jc w:val="both"/>
        <w:rPr>
          <w:rFonts w:eastAsiaTheme="minorHAnsi"/>
          <w:szCs w:val="28"/>
          <w:lang w:eastAsia="en-US"/>
        </w:rPr>
      </w:pPr>
      <w:r w:rsidRPr="00F42E9B">
        <w:rPr>
          <w:rFonts w:eastAsia="Calibri"/>
          <w:i/>
          <w:szCs w:val="28"/>
          <w:lang w:eastAsia="en-US"/>
        </w:rPr>
        <w:t xml:space="preserve">п.4.17 «Придбання та встановлення дитячих ігрових майданчиків за адресами: </w:t>
      </w:r>
      <w:proofErr w:type="spellStart"/>
      <w:r w:rsidRPr="00F42E9B">
        <w:rPr>
          <w:rFonts w:eastAsia="Calibri"/>
          <w:i/>
          <w:szCs w:val="28"/>
          <w:lang w:eastAsia="en-US"/>
        </w:rPr>
        <w:t>вул.Троянівська</w:t>
      </w:r>
      <w:proofErr w:type="spellEnd"/>
      <w:r w:rsidRPr="00F42E9B">
        <w:rPr>
          <w:rFonts w:eastAsia="Calibri"/>
          <w:i/>
          <w:szCs w:val="28"/>
          <w:lang w:eastAsia="en-US"/>
        </w:rPr>
        <w:t xml:space="preserve">, 18 та </w:t>
      </w:r>
      <w:proofErr w:type="spellStart"/>
      <w:r w:rsidRPr="00F42E9B">
        <w:rPr>
          <w:rFonts w:eastAsia="Calibri"/>
          <w:i/>
          <w:szCs w:val="28"/>
          <w:lang w:eastAsia="en-US"/>
        </w:rPr>
        <w:t>вул.Володимирська</w:t>
      </w:r>
      <w:proofErr w:type="spellEnd"/>
      <w:r w:rsidRPr="00F42E9B">
        <w:rPr>
          <w:rFonts w:eastAsia="Calibri"/>
          <w:i/>
          <w:szCs w:val="28"/>
          <w:lang w:eastAsia="en-US"/>
        </w:rPr>
        <w:t xml:space="preserve">,3; </w:t>
      </w:r>
      <w:proofErr w:type="spellStart"/>
      <w:r w:rsidRPr="00F42E9B">
        <w:rPr>
          <w:rFonts w:eastAsia="Calibri"/>
          <w:i/>
          <w:szCs w:val="28"/>
          <w:lang w:eastAsia="en-US"/>
        </w:rPr>
        <w:t>вул.Івана</w:t>
      </w:r>
      <w:proofErr w:type="spellEnd"/>
      <w:r w:rsidRPr="00F42E9B">
        <w:rPr>
          <w:rFonts w:eastAsia="Calibri"/>
          <w:i/>
          <w:szCs w:val="28"/>
          <w:lang w:eastAsia="en-US"/>
        </w:rPr>
        <w:t xml:space="preserve"> Мазепи, 79; </w:t>
      </w:r>
      <w:proofErr w:type="spellStart"/>
      <w:r w:rsidRPr="00F42E9B">
        <w:rPr>
          <w:rFonts w:eastAsia="Calibri"/>
          <w:i/>
          <w:szCs w:val="28"/>
          <w:lang w:eastAsia="en-US"/>
        </w:rPr>
        <w:t>вул.І.Сльоти</w:t>
      </w:r>
      <w:proofErr w:type="spellEnd"/>
      <w:r w:rsidRPr="00F42E9B">
        <w:rPr>
          <w:rFonts w:eastAsia="Calibri"/>
          <w:i/>
          <w:szCs w:val="28"/>
          <w:lang w:eastAsia="en-US"/>
        </w:rPr>
        <w:t xml:space="preserve">,2; </w:t>
      </w:r>
      <w:proofErr w:type="spellStart"/>
      <w:r w:rsidRPr="00F42E9B">
        <w:rPr>
          <w:rFonts w:eastAsia="Calibri"/>
          <w:i/>
          <w:szCs w:val="28"/>
          <w:lang w:eastAsia="en-US"/>
        </w:rPr>
        <w:t>вул.Білоруська</w:t>
      </w:r>
      <w:proofErr w:type="spellEnd"/>
      <w:r w:rsidRPr="00F42E9B">
        <w:rPr>
          <w:rFonts w:eastAsia="Calibri"/>
          <w:i/>
          <w:szCs w:val="28"/>
          <w:lang w:eastAsia="en-US"/>
        </w:rPr>
        <w:t xml:space="preserve"> (навпроти будинків №36 та №38); </w:t>
      </w:r>
      <w:proofErr w:type="spellStart"/>
      <w:r w:rsidRPr="00F42E9B">
        <w:rPr>
          <w:rFonts w:eastAsia="Calibri"/>
          <w:i/>
          <w:szCs w:val="28"/>
          <w:lang w:eastAsia="en-US"/>
        </w:rPr>
        <w:t>вул.Перемоги</w:t>
      </w:r>
      <w:proofErr w:type="spellEnd"/>
      <w:r w:rsidRPr="00F42E9B">
        <w:rPr>
          <w:rFonts w:eastAsia="Calibri"/>
          <w:i/>
          <w:szCs w:val="28"/>
          <w:lang w:eastAsia="en-US"/>
        </w:rPr>
        <w:t xml:space="preserve">, 54 на умовах </w:t>
      </w:r>
      <w:proofErr w:type="spellStart"/>
      <w:r w:rsidRPr="00F42E9B">
        <w:rPr>
          <w:rFonts w:eastAsia="Calibri"/>
          <w:i/>
          <w:szCs w:val="28"/>
          <w:lang w:eastAsia="en-US"/>
        </w:rPr>
        <w:t>співфінансування</w:t>
      </w:r>
      <w:proofErr w:type="spellEnd"/>
      <w:r w:rsidRPr="00F42E9B">
        <w:rPr>
          <w:rFonts w:eastAsia="Calibri"/>
          <w:i/>
          <w:szCs w:val="28"/>
          <w:lang w:eastAsia="en-US"/>
        </w:rPr>
        <w:t xml:space="preserve"> 70/30»</w:t>
      </w:r>
      <w:r w:rsidRPr="00F42E9B">
        <w:rPr>
          <w:rFonts w:eastAsia="Calibri"/>
          <w:szCs w:val="28"/>
          <w:lang w:eastAsia="en-US"/>
        </w:rPr>
        <w:t xml:space="preserve"> – доповнити редакцію заходу виразом «в т.ч. за рахунок коштів, передбачених для забезпечення потреб виборчого округу м.Житомира за пропозиціями депутатів та коштів цільового фонду» та збільшити орієнтовний обсяг фінансування даного заходу на суму </w:t>
      </w:r>
      <w:r w:rsidRPr="00F42E9B">
        <w:rPr>
          <w:rFonts w:eastAsia="Calibri"/>
          <w:b/>
          <w:szCs w:val="28"/>
          <w:lang w:eastAsia="en-US"/>
        </w:rPr>
        <w:t xml:space="preserve">50,9 </w:t>
      </w:r>
      <w:proofErr w:type="spellStart"/>
      <w:r w:rsidRPr="00F42E9B">
        <w:rPr>
          <w:rFonts w:eastAsia="Calibri"/>
          <w:b/>
          <w:szCs w:val="28"/>
          <w:lang w:eastAsia="en-US"/>
        </w:rPr>
        <w:t>тис.грн</w:t>
      </w:r>
      <w:proofErr w:type="spellEnd"/>
      <w:r w:rsidRPr="00F42E9B">
        <w:rPr>
          <w:rFonts w:eastAsia="Calibri"/>
          <w:b/>
          <w:szCs w:val="28"/>
          <w:lang w:eastAsia="en-US"/>
        </w:rPr>
        <w:t>.</w:t>
      </w:r>
    </w:p>
    <w:p w:rsidR="00F70571" w:rsidRDefault="00F70571" w:rsidP="00F42E9B">
      <w:pPr>
        <w:tabs>
          <w:tab w:val="left" w:pos="360"/>
        </w:tabs>
        <w:suppressAutoHyphens w:val="0"/>
        <w:spacing w:after="200" w:line="276" w:lineRule="auto"/>
        <w:jc w:val="both"/>
        <w:rPr>
          <w:i/>
          <w:sz w:val="28"/>
          <w:szCs w:val="28"/>
          <w:lang w:val="uk-UA"/>
        </w:rPr>
      </w:pPr>
    </w:p>
    <w:p w:rsidR="00F42E9B" w:rsidRDefault="00F42E9B" w:rsidP="00F42E9B">
      <w:pPr>
        <w:pStyle w:val="a5"/>
        <w:ind w:right="-1"/>
        <w:jc w:val="both"/>
        <w:rPr>
          <w:rFonts w:eastAsia="Calibri"/>
          <w:b/>
          <w:szCs w:val="28"/>
          <w:lang w:eastAsia="en-US"/>
        </w:rPr>
      </w:pPr>
      <w:r w:rsidRPr="00F42E9B">
        <w:rPr>
          <w:rFonts w:eastAsia="Calibri"/>
          <w:i/>
          <w:szCs w:val="28"/>
          <w:lang w:eastAsia="en-US"/>
        </w:rPr>
        <w:t xml:space="preserve">п.4.16 «Поточний ремонт нежитлових приміщень у багатоквартирних будинках» – </w:t>
      </w:r>
      <w:r w:rsidRPr="00F42E9B">
        <w:rPr>
          <w:rFonts w:eastAsia="Calibri"/>
          <w:szCs w:val="28"/>
          <w:lang w:eastAsia="en-US"/>
        </w:rPr>
        <w:t xml:space="preserve">зменшити орієнтовний обсяг фінансування даного заходу на суму </w:t>
      </w:r>
      <w:r w:rsidRPr="00F42E9B">
        <w:rPr>
          <w:rFonts w:eastAsia="Calibri"/>
          <w:b/>
          <w:szCs w:val="28"/>
          <w:lang w:eastAsia="en-US"/>
        </w:rPr>
        <w:t xml:space="preserve">40,0 </w:t>
      </w:r>
      <w:proofErr w:type="spellStart"/>
      <w:r w:rsidRPr="00F42E9B">
        <w:rPr>
          <w:rFonts w:eastAsia="Calibri"/>
          <w:b/>
          <w:szCs w:val="28"/>
          <w:lang w:eastAsia="en-US"/>
        </w:rPr>
        <w:t>тис.грн</w:t>
      </w:r>
      <w:proofErr w:type="spellEnd"/>
      <w:r w:rsidRPr="00F42E9B">
        <w:rPr>
          <w:rFonts w:eastAsia="Calibri"/>
          <w:b/>
          <w:szCs w:val="28"/>
          <w:lang w:eastAsia="en-US"/>
        </w:rPr>
        <w:t>.</w:t>
      </w:r>
    </w:p>
    <w:p w:rsidR="00F42E9B" w:rsidRPr="00F42E9B" w:rsidRDefault="00F42E9B" w:rsidP="00F42E9B">
      <w:pPr>
        <w:pStyle w:val="a5"/>
        <w:ind w:right="-1"/>
        <w:jc w:val="both"/>
        <w:rPr>
          <w:rFonts w:eastAsia="Calibri"/>
          <w:i/>
          <w:szCs w:val="28"/>
          <w:lang w:eastAsia="en-US"/>
        </w:rPr>
      </w:pPr>
    </w:p>
    <w:p w:rsidR="00F42E9B" w:rsidRDefault="00F42E9B" w:rsidP="00CD7AE6">
      <w:pPr>
        <w:pStyle w:val="a5"/>
        <w:ind w:right="-1"/>
        <w:jc w:val="both"/>
        <w:rPr>
          <w:rFonts w:eastAsia="Calibri"/>
          <w:b/>
          <w:szCs w:val="28"/>
          <w:lang w:eastAsia="en-US"/>
        </w:rPr>
      </w:pPr>
      <w:r w:rsidRPr="00F42E9B">
        <w:rPr>
          <w:rFonts w:eastAsia="Calibri"/>
          <w:i/>
          <w:szCs w:val="28"/>
          <w:lang w:eastAsia="en-US"/>
        </w:rPr>
        <w:t xml:space="preserve">п.7.1 «Демонтаж (розбирання, знесення) будівель» – </w:t>
      </w:r>
      <w:r w:rsidRPr="00F42E9B">
        <w:rPr>
          <w:rFonts w:eastAsia="Calibri"/>
          <w:szCs w:val="28"/>
          <w:lang w:eastAsia="en-US"/>
        </w:rPr>
        <w:t xml:space="preserve">зменшити орієнтовний обсяг фінансування даного заходу на суму </w:t>
      </w:r>
      <w:r w:rsidRPr="00F42E9B">
        <w:rPr>
          <w:rFonts w:eastAsia="Calibri"/>
          <w:b/>
          <w:szCs w:val="28"/>
          <w:lang w:eastAsia="en-US"/>
        </w:rPr>
        <w:t xml:space="preserve">35,5 </w:t>
      </w:r>
      <w:proofErr w:type="spellStart"/>
      <w:r w:rsidRPr="00F42E9B">
        <w:rPr>
          <w:rFonts w:eastAsia="Calibri"/>
          <w:b/>
          <w:szCs w:val="28"/>
          <w:lang w:eastAsia="en-US"/>
        </w:rPr>
        <w:t>тис.грн</w:t>
      </w:r>
      <w:proofErr w:type="spellEnd"/>
      <w:r w:rsidRPr="00F42E9B">
        <w:rPr>
          <w:rFonts w:eastAsia="Calibri"/>
          <w:b/>
          <w:szCs w:val="28"/>
          <w:lang w:eastAsia="en-US"/>
        </w:rPr>
        <w:t>.</w:t>
      </w:r>
    </w:p>
    <w:p w:rsidR="00CD7AE6" w:rsidRPr="00CD7AE6" w:rsidRDefault="00CD7AE6" w:rsidP="00CD7AE6">
      <w:pPr>
        <w:pStyle w:val="a5"/>
        <w:ind w:right="-1"/>
        <w:jc w:val="both"/>
        <w:rPr>
          <w:rFonts w:eastAsiaTheme="minorHAnsi"/>
          <w:szCs w:val="28"/>
          <w:lang w:eastAsia="en-US"/>
        </w:rPr>
      </w:pPr>
    </w:p>
    <w:p w:rsidR="00F42E9B" w:rsidRPr="00F42E9B" w:rsidRDefault="00F42E9B" w:rsidP="00F42E9B">
      <w:pPr>
        <w:pStyle w:val="a5"/>
        <w:ind w:right="-1"/>
        <w:jc w:val="both"/>
        <w:rPr>
          <w:rFonts w:eastAsiaTheme="minorHAnsi"/>
          <w:szCs w:val="28"/>
          <w:lang w:eastAsia="en-US"/>
        </w:rPr>
      </w:pPr>
      <w:r w:rsidRPr="00F42E9B">
        <w:rPr>
          <w:rFonts w:eastAsia="Calibri"/>
          <w:i/>
          <w:szCs w:val="28"/>
          <w:lang w:eastAsia="en-US"/>
        </w:rPr>
        <w:t xml:space="preserve">розділ 4.5 «Виготовлення документації на житловий фонд та землю» – обстеження технічного стану конструкцій існуючих житлових будинків </w:t>
      </w:r>
      <w:r w:rsidRPr="00F42E9B">
        <w:rPr>
          <w:rFonts w:eastAsia="Calibri"/>
          <w:szCs w:val="28"/>
          <w:lang w:eastAsia="en-US"/>
        </w:rPr>
        <w:t xml:space="preserve">– збільшити орієнтовний обсяг фінансування даного заходу на суму </w:t>
      </w:r>
      <w:r w:rsidRPr="00F42E9B">
        <w:rPr>
          <w:rFonts w:eastAsia="Calibri"/>
          <w:b/>
          <w:szCs w:val="28"/>
          <w:lang w:eastAsia="en-US"/>
        </w:rPr>
        <w:t xml:space="preserve">49,8 </w:t>
      </w:r>
      <w:proofErr w:type="spellStart"/>
      <w:r w:rsidRPr="00F42E9B">
        <w:rPr>
          <w:rFonts w:eastAsia="Calibri"/>
          <w:b/>
          <w:szCs w:val="28"/>
          <w:lang w:eastAsia="en-US"/>
        </w:rPr>
        <w:t>тис.грн</w:t>
      </w:r>
      <w:proofErr w:type="spellEnd"/>
      <w:r w:rsidRPr="00F42E9B">
        <w:rPr>
          <w:rFonts w:eastAsia="Calibri"/>
          <w:b/>
          <w:szCs w:val="28"/>
          <w:lang w:eastAsia="en-US"/>
        </w:rPr>
        <w:t>.</w:t>
      </w:r>
    </w:p>
    <w:p w:rsidR="00F42E9B" w:rsidRDefault="00F42E9B" w:rsidP="00F42E9B">
      <w:pPr>
        <w:tabs>
          <w:tab w:val="left" w:pos="360"/>
        </w:tabs>
        <w:suppressAutoHyphens w:val="0"/>
        <w:spacing w:after="200" w:line="276" w:lineRule="auto"/>
        <w:jc w:val="both"/>
        <w:rPr>
          <w:i/>
          <w:sz w:val="28"/>
          <w:szCs w:val="28"/>
          <w:lang w:val="uk-UA"/>
        </w:rPr>
      </w:pPr>
    </w:p>
    <w:p w:rsidR="00F42E9B" w:rsidRPr="00F42E9B" w:rsidRDefault="00F42E9B" w:rsidP="00F42E9B">
      <w:pPr>
        <w:pStyle w:val="a5"/>
        <w:ind w:right="-1"/>
        <w:jc w:val="both"/>
        <w:rPr>
          <w:rFonts w:eastAsiaTheme="minorHAnsi"/>
          <w:szCs w:val="28"/>
          <w:lang w:eastAsia="en-US"/>
        </w:rPr>
      </w:pPr>
      <w:r w:rsidRPr="00F42E9B">
        <w:rPr>
          <w:rFonts w:eastAsia="Calibri"/>
          <w:i/>
          <w:szCs w:val="28"/>
          <w:lang w:eastAsia="en-US"/>
        </w:rPr>
        <w:t xml:space="preserve">п.2.1 «Догляд за деревами і кущами (обрізання крон дерев, вирізування сухих гілок, знешкодження омели). Видалення окремих засохлих та пошкоджених дерев, садіння нових дерев і кущів, знешкодження омели, з них: п.2.1.1 Видалення засохлих, пошкоджених дерев» – </w:t>
      </w:r>
      <w:r w:rsidRPr="00F42E9B">
        <w:rPr>
          <w:rFonts w:eastAsia="Calibri"/>
          <w:szCs w:val="28"/>
          <w:lang w:eastAsia="en-US"/>
        </w:rPr>
        <w:t xml:space="preserve">зменшити орієнтовний обсяг фінансування даного заходу на суму </w:t>
      </w:r>
      <w:r w:rsidRPr="00F42E9B">
        <w:rPr>
          <w:rFonts w:eastAsia="Calibri"/>
          <w:b/>
          <w:szCs w:val="28"/>
          <w:lang w:eastAsia="en-US"/>
        </w:rPr>
        <w:t xml:space="preserve">952,0 </w:t>
      </w:r>
      <w:proofErr w:type="spellStart"/>
      <w:r w:rsidRPr="00F42E9B">
        <w:rPr>
          <w:rFonts w:eastAsia="Calibri"/>
          <w:b/>
          <w:szCs w:val="28"/>
          <w:lang w:eastAsia="en-US"/>
        </w:rPr>
        <w:t>тис.грн</w:t>
      </w:r>
      <w:proofErr w:type="spellEnd"/>
      <w:r w:rsidRPr="00F42E9B">
        <w:rPr>
          <w:rFonts w:eastAsia="Calibri"/>
          <w:b/>
          <w:szCs w:val="28"/>
          <w:lang w:eastAsia="en-US"/>
        </w:rPr>
        <w:t>.</w:t>
      </w:r>
    </w:p>
    <w:p w:rsidR="00F42E9B" w:rsidRPr="00F42E9B" w:rsidRDefault="00F42E9B" w:rsidP="00F42E9B">
      <w:pPr>
        <w:tabs>
          <w:tab w:val="left" w:pos="360"/>
        </w:tabs>
        <w:suppressAutoHyphens w:val="0"/>
        <w:spacing w:after="200" w:line="276" w:lineRule="auto"/>
        <w:jc w:val="both"/>
        <w:rPr>
          <w:i/>
          <w:sz w:val="28"/>
          <w:szCs w:val="28"/>
          <w:lang w:val="uk-UA"/>
        </w:rPr>
      </w:pPr>
    </w:p>
    <w:p w:rsidR="00F70571" w:rsidRPr="00E066AD" w:rsidRDefault="00F70571" w:rsidP="00F70571">
      <w:pPr>
        <w:jc w:val="both"/>
        <w:rPr>
          <w:sz w:val="28"/>
          <w:szCs w:val="28"/>
          <w:lang w:val="uk-UA"/>
        </w:rPr>
      </w:pPr>
      <w:r w:rsidRPr="00E066AD">
        <w:rPr>
          <w:sz w:val="28"/>
          <w:szCs w:val="28"/>
          <w:lang w:val="uk-UA"/>
        </w:rPr>
        <w:t>Голова комісії</w:t>
      </w:r>
      <w:r w:rsidRPr="00E066AD">
        <w:rPr>
          <w:sz w:val="28"/>
          <w:szCs w:val="28"/>
          <w:lang w:val="uk-UA"/>
        </w:rPr>
        <w:tab/>
      </w:r>
      <w:r w:rsidR="00D1658C">
        <w:rPr>
          <w:sz w:val="28"/>
          <w:szCs w:val="28"/>
          <w:lang w:val="uk-UA"/>
        </w:rPr>
        <w:t xml:space="preserve">                                                                          Г.І. </w:t>
      </w:r>
      <w:proofErr w:type="spellStart"/>
      <w:r w:rsidR="00D1658C">
        <w:rPr>
          <w:sz w:val="28"/>
          <w:szCs w:val="28"/>
          <w:lang w:val="uk-UA"/>
        </w:rPr>
        <w:t>Карпінський</w:t>
      </w:r>
      <w:proofErr w:type="spellEnd"/>
      <w:r w:rsidR="00D1658C">
        <w:rPr>
          <w:sz w:val="28"/>
          <w:szCs w:val="28"/>
          <w:lang w:val="uk-UA"/>
        </w:rPr>
        <w:t xml:space="preserve">                                                       </w:t>
      </w:r>
    </w:p>
    <w:p w:rsidR="00F70571" w:rsidRPr="003A5CDB" w:rsidRDefault="00F70571" w:rsidP="00F70571">
      <w:pPr>
        <w:rPr>
          <w:sz w:val="28"/>
          <w:szCs w:val="28"/>
          <w:lang w:val="uk-UA"/>
        </w:rPr>
      </w:pPr>
    </w:p>
    <w:p w:rsidR="00F70571" w:rsidRPr="003A5CDB" w:rsidRDefault="00F70571" w:rsidP="00F70571">
      <w:pPr>
        <w:rPr>
          <w:sz w:val="28"/>
          <w:szCs w:val="28"/>
          <w:lang w:val="uk-UA"/>
        </w:rPr>
      </w:pPr>
    </w:p>
    <w:p w:rsidR="002D0E3B" w:rsidRDefault="002D0E3B"/>
    <w:sectPr w:rsidR="002D0E3B" w:rsidSect="002D0E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E7613F"/>
    <w:multiLevelType w:val="hybridMultilevel"/>
    <w:tmpl w:val="B9D0EF8A"/>
    <w:lvl w:ilvl="0" w:tplc="0419000F">
      <w:start w:val="1"/>
      <w:numFmt w:val="decimal"/>
      <w:lvlText w:val="%1."/>
      <w:lvlJc w:val="left"/>
      <w:pPr>
        <w:ind w:left="720" w:hanging="360"/>
      </w:pPr>
      <w:rPr>
        <w:rFonts w:eastAsia="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E261CF"/>
    <w:multiLevelType w:val="hybridMultilevel"/>
    <w:tmpl w:val="EEDCF9DC"/>
    <w:lvl w:ilvl="0" w:tplc="AF04D5BC">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3894AA9"/>
    <w:multiLevelType w:val="hybridMultilevel"/>
    <w:tmpl w:val="9BA8E514"/>
    <w:lvl w:ilvl="0" w:tplc="7B1C4FD8">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70571"/>
    <w:rsid w:val="0008403E"/>
    <w:rsid w:val="000C6EC8"/>
    <w:rsid w:val="00160FF7"/>
    <w:rsid w:val="002D0E3B"/>
    <w:rsid w:val="002D2368"/>
    <w:rsid w:val="004B6AD1"/>
    <w:rsid w:val="00503B99"/>
    <w:rsid w:val="0058198E"/>
    <w:rsid w:val="00583F56"/>
    <w:rsid w:val="005D1244"/>
    <w:rsid w:val="005E6690"/>
    <w:rsid w:val="006569FD"/>
    <w:rsid w:val="00677AC7"/>
    <w:rsid w:val="007557BD"/>
    <w:rsid w:val="00762B62"/>
    <w:rsid w:val="00772255"/>
    <w:rsid w:val="007F4303"/>
    <w:rsid w:val="0082342B"/>
    <w:rsid w:val="00854022"/>
    <w:rsid w:val="008F1ACF"/>
    <w:rsid w:val="008F2B8D"/>
    <w:rsid w:val="009C1996"/>
    <w:rsid w:val="00B343E1"/>
    <w:rsid w:val="00B961B0"/>
    <w:rsid w:val="00C05A27"/>
    <w:rsid w:val="00C33EFB"/>
    <w:rsid w:val="00CA45AA"/>
    <w:rsid w:val="00CD7AE6"/>
    <w:rsid w:val="00D14BA4"/>
    <w:rsid w:val="00D1658C"/>
    <w:rsid w:val="00D679D1"/>
    <w:rsid w:val="00E9598E"/>
    <w:rsid w:val="00F26E19"/>
    <w:rsid w:val="00F42E9B"/>
    <w:rsid w:val="00F70571"/>
    <w:rsid w:val="00F97A0D"/>
    <w:rsid w:val="00FE49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571"/>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uiPriority w:val="9"/>
    <w:qFormat/>
    <w:rsid w:val="005D12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1244"/>
    <w:rPr>
      <w:rFonts w:asciiTheme="majorHAnsi" w:eastAsiaTheme="majorEastAsia" w:hAnsiTheme="majorHAnsi" w:cstheme="majorBidi"/>
      <w:b/>
      <w:bCs/>
      <w:color w:val="365F91" w:themeColor="accent1" w:themeShade="BF"/>
      <w:sz w:val="28"/>
      <w:szCs w:val="28"/>
    </w:rPr>
  </w:style>
  <w:style w:type="paragraph" w:styleId="a3">
    <w:name w:val="No Spacing"/>
    <w:qFormat/>
    <w:rsid w:val="005D1244"/>
    <w:pPr>
      <w:suppressAutoHyphens/>
      <w:spacing w:after="0" w:line="240" w:lineRule="auto"/>
    </w:pPr>
    <w:rPr>
      <w:rFonts w:ascii="Calibri" w:eastAsia="Calibri" w:hAnsi="Calibri" w:cs="Calibri"/>
      <w:lang w:eastAsia="zh-CN"/>
    </w:rPr>
  </w:style>
  <w:style w:type="paragraph" w:styleId="a4">
    <w:name w:val="List Paragraph"/>
    <w:basedOn w:val="a"/>
    <w:uiPriority w:val="34"/>
    <w:qFormat/>
    <w:rsid w:val="005D1244"/>
    <w:pPr>
      <w:ind w:left="720"/>
      <w:contextualSpacing/>
    </w:pPr>
  </w:style>
  <w:style w:type="character" w:customStyle="1" w:styleId="9">
    <w:name w:val="Заголовок 9 Знак"/>
    <w:basedOn w:val="a0"/>
    <w:link w:val="91"/>
    <w:qFormat/>
    <w:locked/>
    <w:rsid w:val="00F70571"/>
    <w:rPr>
      <w:rFonts w:ascii="Times New Roman" w:eastAsia="Times New Roman" w:hAnsi="Times New Roman" w:cs="Times New Roman"/>
      <w:b/>
      <w:sz w:val="28"/>
      <w:szCs w:val="20"/>
      <w:lang w:val="uk-UA" w:eastAsia="ru-RU"/>
    </w:rPr>
  </w:style>
  <w:style w:type="paragraph" w:customStyle="1" w:styleId="91">
    <w:name w:val="Заголовок 91"/>
    <w:basedOn w:val="a"/>
    <w:link w:val="9"/>
    <w:qFormat/>
    <w:rsid w:val="00F70571"/>
    <w:pPr>
      <w:keepNext/>
      <w:suppressAutoHyphens w:val="0"/>
      <w:jc w:val="center"/>
      <w:outlineLvl w:val="8"/>
    </w:pPr>
    <w:rPr>
      <w:b/>
      <w:sz w:val="28"/>
      <w:szCs w:val="20"/>
      <w:lang w:val="uk-UA" w:eastAsia="ru-RU"/>
    </w:rPr>
  </w:style>
  <w:style w:type="paragraph" w:styleId="a5">
    <w:name w:val="Body Text"/>
    <w:basedOn w:val="a"/>
    <w:link w:val="a6"/>
    <w:rsid w:val="00F42E9B"/>
    <w:pPr>
      <w:suppressAutoHyphens w:val="0"/>
    </w:pPr>
    <w:rPr>
      <w:sz w:val="28"/>
      <w:szCs w:val="20"/>
      <w:lang w:val="uk-UA" w:eastAsia="ru-RU"/>
    </w:rPr>
  </w:style>
  <w:style w:type="character" w:customStyle="1" w:styleId="a6">
    <w:name w:val="Основной текст Знак"/>
    <w:basedOn w:val="a0"/>
    <w:link w:val="a5"/>
    <w:rsid w:val="00F42E9B"/>
    <w:rPr>
      <w:rFonts w:ascii="Times New Roman" w:eastAsia="Times New Roman" w:hAnsi="Times New Roman" w:cs="Times New Roman"/>
      <w:sz w:val="28"/>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460</Words>
  <Characters>2623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2020-12-15T10:26:00Z</cp:lastPrinted>
  <dcterms:created xsi:type="dcterms:W3CDTF">2020-12-15T07:32:00Z</dcterms:created>
  <dcterms:modified xsi:type="dcterms:W3CDTF">2020-12-16T09:32:00Z</dcterms:modified>
</cp:coreProperties>
</file>