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0D593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F70DA5" w:rsidRDefault="000D5938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         09.12</w:t>
      </w:r>
      <w:r w:rsidR="00F70DA5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2020р.</w:t>
      </w:r>
    </w:p>
    <w:p w:rsidR="00F70DA5" w:rsidRPr="00D12E39" w:rsidRDefault="006B1A16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14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:00 год.</w:t>
      </w:r>
    </w:p>
    <w:p w:rsidR="00F70DA5" w:rsidRPr="00173EC9" w:rsidRDefault="00F70DA5" w:rsidP="00F70DA5">
      <w:pPr>
        <w:spacing w:after="0" w:line="240" w:lineRule="auto"/>
        <w:jc w:val="both"/>
        <w:rPr>
          <w:i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173EC9" w:rsidRPr="00173EC9">
        <w:rPr>
          <w:rFonts w:ascii="Times New Roman" w:hAnsi="Times New Roman" w:cs="Times New Roman"/>
          <w:bCs/>
          <w:sz w:val="28"/>
          <w:szCs w:val="28"/>
          <w:lang w:val="uk-UA"/>
        </w:rPr>
        <w:t>Карпінський</w:t>
      </w:r>
      <w:proofErr w:type="spellEnd"/>
      <w:r w:rsidR="00173EC9" w:rsidRPr="00173E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Г.І.</w:t>
      </w:r>
    </w:p>
    <w:p w:rsidR="00F70DA5" w:rsidRPr="00173EC9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="005A3F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73EC9" w:rsidRPr="00173EC9">
        <w:rPr>
          <w:rFonts w:ascii="Times New Roman" w:hAnsi="Times New Roman" w:cs="Times New Roman"/>
          <w:bCs/>
          <w:sz w:val="28"/>
          <w:szCs w:val="28"/>
          <w:lang w:val="uk-UA"/>
        </w:rPr>
        <w:t>Ракович О.І.</w:t>
      </w:r>
    </w:p>
    <w:p w:rsidR="00F70DA5" w:rsidRPr="00256008" w:rsidRDefault="00F70DA5" w:rsidP="00F70DA5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комісії: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Скоропад І</w:t>
      </w:r>
      <w:r w:rsidRPr="004E4F16">
        <w:rPr>
          <w:rFonts w:ascii="Times New Roman" w:hAnsi="Times New Roman" w:cs="Times New Roman"/>
          <w:bCs/>
          <w:sz w:val="28"/>
          <w:szCs w:val="28"/>
          <w:lang w:val="uk-UA"/>
        </w:rPr>
        <w:t>.М.</w:t>
      </w:r>
      <w:r w:rsidR="0018471C">
        <w:rPr>
          <w:rFonts w:ascii="Times New Roman" w:hAnsi="Times New Roman" w:cs="Times New Roman"/>
          <w:bCs/>
          <w:sz w:val="28"/>
          <w:szCs w:val="28"/>
          <w:lang w:val="uk-UA"/>
        </w:rPr>
        <w:t>, Янушевич Л.П., Гладка І.В.</w:t>
      </w:r>
    </w:p>
    <w:p w:rsidR="00F70DA5" w:rsidRPr="0057382B" w:rsidRDefault="00F70DA5" w:rsidP="00F70DA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04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Присутні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="003B108C" w:rsidRPr="003B108C">
        <w:rPr>
          <w:rFonts w:ascii="Times New Roman" w:hAnsi="Times New Roman" w:cs="Times New Roman"/>
          <w:bCs/>
          <w:sz w:val="28"/>
          <w:szCs w:val="28"/>
          <w:lang w:val="uk-UA"/>
        </w:rPr>
        <w:t>Клімінський</w:t>
      </w:r>
      <w:proofErr w:type="spellEnd"/>
      <w:r w:rsidR="003B108C" w:rsidRPr="003B10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В.А. – секретар міської ради</w:t>
      </w:r>
      <w:r w:rsidR="003B108C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  <w:r w:rsidR="003B108C">
        <w:rPr>
          <w:bCs/>
          <w:sz w:val="28"/>
          <w:szCs w:val="28"/>
          <w:lang w:val="uk-UA"/>
        </w:rPr>
        <w:t xml:space="preserve"> </w:t>
      </w:r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Кондратюк С.М., Шевчук О.С. – заступники міського голови з питань діяльності виконавчих органів ради;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504B"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Pr="0018471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управління комунального господарства міської ради;</w:t>
      </w:r>
      <w:r w:rsidRPr="00855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Підпокровний</w:t>
      </w:r>
      <w:proofErr w:type="spellEnd"/>
      <w:r w:rsidRPr="008550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К.В. – начальник управління транспорту та зв’язку міської ради;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385">
        <w:rPr>
          <w:rFonts w:ascii="Times New Roman" w:hAnsi="Times New Roman" w:cs="Times New Roman"/>
          <w:sz w:val="28"/>
          <w:szCs w:val="28"/>
          <w:lang w:val="uk-UA"/>
        </w:rPr>
        <w:t>Гуменюк А.В.</w:t>
      </w:r>
      <w:r w:rsidRPr="00855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13385">
        <w:rPr>
          <w:rFonts w:ascii="Times New Roman" w:hAnsi="Times New Roman" w:cs="Times New Roman"/>
          <w:sz w:val="28"/>
          <w:szCs w:val="28"/>
          <w:lang w:val="uk-UA"/>
        </w:rPr>
        <w:t xml:space="preserve">–  начальник </w:t>
      </w:r>
      <w:r w:rsidRPr="0085504B">
        <w:rPr>
          <w:rFonts w:ascii="Times New Roman" w:hAnsi="Times New Roman" w:cs="Times New Roman"/>
          <w:sz w:val="28"/>
          <w:szCs w:val="28"/>
          <w:lang w:val="uk-UA"/>
        </w:rPr>
        <w:t>управління житлового господарства міської ради</w:t>
      </w:r>
      <w:r w:rsidR="0051338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B5142E">
        <w:rPr>
          <w:rFonts w:ascii="Times New Roman" w:hAnsi="Times New Roman" w:cs="Times New Roman"/>
          <w:sz w:val="28"/>
          <w:szCs w:val="28"/>
          <w:lang w:val="uk-UA"/>
        </w:rPr>
        <w:t>Ражев</w:t>
      </w:r>
      <w:proofErr w:type="spellEnd"/>
      <w:r w:rsidR="00B5142E">
        <w:rPr>
          <w:rFonts w:ascii="Times New Roman" w:hAnsi="Times New Roman" w:cs="Times New Roman"/>
          <w:sz w:val="28"/>
          <w:szCs w:val="28"/>
          <w:lang w:val="uk-UA"/>
        </w:rPr>
        <w:t xml:space="preserve"> А.В. –</w:t>
      </w:r>
      <w:r w:rsidR="006B030A">
        <w:rPr>
          <w:rFonts w:ascii="Times New Roman" w:hAnsi="Times New Roman" w:cs="Times New Roman"/>
          <w:sz w:val="28"/>
          <w:szCs w:val="28"/>
          <w:lang w:val="uk-UA"/>
        </w:rPr>
        <w:t xml:space="preserve"> депутат міської ради,</w:t>
      </w:r>
      <w:r w:rsidR="00B5142E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управління муніципального розвитку міської ради; </w:t>
      </w:r>
      <w:r w:rsidR="0064681E">
        <w:rPr>
          <w:rFonts w:ascii="Times New Roman" w:hAnsi="Times New Roman" w:cs="Times New Roman"/>
          <w:sz w:val="28"/>
          <w:szCs w:val="28"/>
          <w:lang w:val="uk-UA"/>
        </w:rPr>
        <w:t>Стежко О.В.</w:t>
      </w:r>
      <w:r w:rsidR="0064681E" w:rsidRPr="001037E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64681E" w:rsidRPr="003B108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</w:t>
      </w:r>
      <w:r w:rsidR="0064681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начальник управління по зв’язках з громадськістю міської ради;</w:t>
      </w:r>
      <w:r w:rsidR="00646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133B">
        <w:rPr>
          <w:rFonts w:ascii="Times New Roman" w:hAnsi="Times New Roman" w:cs="Times New Roman"/>
          <w:sz w:val="28"/>
          <w:szCs w:val="28"/>
          <w:lang w:val="uk-UA"/>
        </w:rPr>
        <w:t>Оніщенко</w:t>
      </w:r>
      <w:proofErr w:type="spellEnd"/>
      <w:r w:rsidR="00D5133B">
        <w:rPr>
          <w:rFonts w:ascii="Times New Roman" w:hAnsi="Times New Roman" w:cs="Times New Roman"/>
          <w:sz w:val="28"/>
          <w:szCs w:val="28"/>
          <w:lang w:val="uk-UA"/>
        </w:rPr>
        <w:t xml:space="preserve"> А.А. – </w:t>
      </w:r>
      <w:r w:rsidR="001B351C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D5133B" w:rsidRPr="00D51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133B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1B351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51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133B" w:rsidRPr="0085504B">
        <w:rPr>
          <w:rFonts w:ascii="Times New Roman" w:hAnsi="Times New Roman" w:cs="Times New Roman"/>
          <w:sz w:val="28"/>
          <w:szCs w:val="28"/>
          <w:lang w:val="uk-UA"/>
        </w:rPr>
        <w:t>управління житлового господарства міської ради</w:t>
      </w:r>
      <w:r w:rsidR="004623C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41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1B71" w:rsidRPr="003B108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Прохорчук</w:t>
      </w:r>
      <w:proofErr w:type="spellEnd"/>
      <w:r w:rsidR="00F81B71" w:rsidRPr="003B108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Д.А. – директор департаменту бюджету та фінансів міської ради</w:t>
      </w:r>
      <w:r w:rsidR="00F81B7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;</w:t>
      </w:r>
      <w:r w:rsidR="00D51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4536">
        <w:rPr>
          <w:rFonts w:ascii="Times New Roman" w:hAnsi="Times New Roman" w:cs="Times New Roman"/>
          <w:sz w:val="28"/>
          <w:szCs w:val="28"/>
          <w:lang w:val="uk-UA"/>
        </w:rPr>
        <w:t>Семенко Г.В.</w:t>
      </w:r>
      <w:r w:rsidR="00CB4536" w:rsidRPr="00CB453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CB4536" w:rsidRPr="003B108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</w:t>
      </w:r>
      <w:r w:rsidR="00CB453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начальник відділу організаційного забезпечення депутатської діяльності міської ради;</w:t>
      </w:r>
      <w:r w:rsidR="00CB4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B22">
        <w:rPr>
          <w:rFonts w:ascii="Times New Roman" w:hAnsi="Times New Roman" w:cs="Times New Roman"/>
          <w:sz w:val="28"/>
          <w:szCs w:val="28"/>
          <w:lang w:val="uk-UA"/>
        </w:rPr>
        <w:t xml:space="preserve">Нікітін А.М. – директор </w:t>
      </w:r>
      <w:proofErr w:type="spellStart"/>
      <w:r w:rsidR="009B0B22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9B0B2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B0B22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="009B0B22">
        <w:rPr>
          <w:rFonts w:ascii="Times New Roman" w:hAnsi="Times New Roman" w:cs="Times New Roman"/>
          <w:sz w:val="28"/>
          <w:szCs w:val="28"/>
          <w:lang w:val="uk-UA"/>
        </w:rPr>
        <w:t xml:space="preserve">» міської ради; </w:t>
      </w:r>
      <w:r w:rsidR="00B34A54">
        <w:rPr>
          <w:rFonts w:ascii="Times New Roman" w:hAnsi="Times New Roman" w:cs="Times New Roman"/>
          <w:sz w:val="28"/>
          <w:szCs w:val="28"/>
          <w:lang w:val="uk-UA"/>
        </w:rPr>
        <w:t xml:space="preserve">Ковальчук С.М. – </w:t>
      </w:r>
      <w:r w:rsidR="009F0C59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proofErr w:type="spellStart"/>
      <w:r w:rsidR="009F0C59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9F0C59">
        <w:rPr>
          <w:rFonts w:ascii="Times New Roman" w:hAnsi="Times New Roman" w:cs="Times New Roman"/>
          <w:sz w:val="28"/>
          <w:szCs w:val="28"/>
          <w:lang w:val="uk-UA"/>
        </w:rPr>
        <w:t xml:space="preserve"> «ЕМЗО «</w:t>
      </w:r>
      <w:proofErr w:type="spellStart"/>
      <w:r w:rsidR="009F0C59">
        <w:rPr>
          <w:rFonts w:ascii="Times New Roman" w:hAnsi="Times New Roman" w:cs="Times New Roman"/>
          <w:sz w:val="28"/>
          <w:szCs w:val="28"/>
          <w:lang w:val="uk-UA"/>
        </w:rPr>
        <w:t>Міськсвітло</w:t>
      </w:r>
      <w:proofErr w:type="spellEnd"/>
      <w:r w:rsidR="004E37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A2C0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4E371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A2C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2C0E">
        <w:rPr>
          <w:rFonts w:ascii="Times New Roman" w:hAnsi="Times New Roman" w:cs="Times New Roman"/>
          <w:sz w:val="28"/>
          <w:szCs w:val="28"/>
          <w:lang w:val="uk-UA"/>
        </w:rPr>
        <w:t>Волокіта</w:t>
      </w:r>
      <w:proofErr w:type="spellEnd"/>
      <w:r w:rsidR="008A2C0E">
        <w:rPr>
          <w:rFonts w:ascii="Times New Roman" w:hAnsi="Times New Roman" w:cs="Times New Roman"/>
          <w:sz w:val="28"/>
          <w:szCs w:val="28"/>
          <w:lang w:val="uk-UA"/>
        </w:rPr>
        <w:t xml:space="preserve"> О.В. – директор </w:t>
      </w:r>
      <w:proofErr w:type="spellStart"/>
      <w:r w:rsidR="008A2C0E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8A2C0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8A2C0E">
        <w:rPr>
          <w:rFonts w:ascii="Times New Roman" w:hAnsi="Times New Roman" w:cs="Times New Roman"/>
          <w:sz w:val="28"/>
          <w:szCs w:val="28"/>
          <w:lang w:val="uk-UA"/>
        </w:rPr>
        <w:t>Зеленбуд</w:t>
      </w:r>
      <w:proofErr w:type="spellEnd"/>
      <w:r w:rsidR="008A2C0E">
        <w:rPr>
          <w:rFonts w:ascii="Times New Roman" w:hAnsi="Times New Roman" w:cs="Times New Roman"/>
          <w:sz w:val="28"/>
          <w:szCs w:val="28"/>
          <w:lang w:val="uk-UA"/>
        </w:rPr>
        <w:t>» міської ради;</w:t>
      </w:r>
      <w:r w:rsidR="00F64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28E">
        <w:rPr>
          <w:rFonts w:ascii="Times New Roman" w:hAnsi="Times New Roman" w:cs="Times New Roman"/>
          <w:sz w:val="28"/>
          <w:szCs w:val="28"/>
          <w:lang w:val="uk-UA"/>
        </w:rPr>
        <w:t>Мазур В.В.</w:t>
      </w:r>
      <w:r w:rsidR="00C3528E" w:rsidRPr="00C35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28E">
        <w:rPr>
          <w:rFonts w:ascii="Times New Roman" w:hAnsi="Times New Roman" w:cs="Times New Roman"/>
          <w:sz w:val="28"/>
          <w:szCs w:val="28"/>
          <w:lang w:val="uk-UA"/>
        </w:rPr>
        <w:t>– директор КП «</w:t>
      </w:r>
      <w:r w:rsidR="00C3528E" w:rsidRPr="00C3528E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 автомобільних шляхів</w:t>
      </w:r>
      <w:r w:rsidR="00C3528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7349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C3528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C5A7C">
        <w:rPr>
          <w:rFonts w:ascii="Times New Roman" w:hAnsi="Times New Roman" w:cs="Times New Roman"/>
          <w:sz w:val="28"/>
          <w:szCs w:val="28"/>
          <w:lang w:val="uk-UA"/>
        </w:rPr>
        <w:t xml:space="preserve"> Юзвинський Ю.К. – директор КП «Інспекція з благоустрою </w:t>
      </w:r>
      <w:proofErr w:type="spellStart"/>
      <w:r w:rsidR="002C5A7C">
        <w:rPr>
          <w:rFonts w:ascii="Times New Roman" w:hAnsi="Times New Roman" w:cs="Times New Roman"/>
          <w:sz w:val="28"/>
          <w:szCs w:val="28"/>
          <w:lang w:val="uk-UA"/>
        </w:rPr>
        <w:t>м.Житомир</w:t>
      </w:r>
      <w:proofErr w:type="spellEnd"/>
      <w:r w:rsidR="002C5A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7349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2C5A7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3528E" w:rsidRPr="00C3528E">
        <w:rPr>
          <w:rFonts w:ascii="Arial" w:eastAsia="Times New Roman" w:hAnsi="Arial" w:cs="Arial"/>
          <w:b/>
          <w:color w:val="4F5050"/>
          <w:sz w:val="28"/>
          <w:szCs w:val="28"/>
          <w:lang w:val="uk-UA"/>
        </w:rPr>
        <w:t xml:space="preserve"> </w:t>
      </w:r>
      <w:r w:rsidR="003B108C" w:rsidRPr="003B108C">
        <w:rPr>
          <w:rFonts w:ascii="Times New Roman" w:hAnsi="Times New Roman" w:cs="Times New Roman"/>
          <w:sz w:val="28"/>
          <w:szCs w:val="28"/>
          <w:lang w:val="uk-UA"/>
        </w:rPr>
        <w:t xml:space="preserve">Рогожин Д.В. – директор </w:t>
      </w:r>
      <w:proofErr w:type="spellStart"/>
      <w:r w:rsidR="003B108C" w:rsidRPr="003B108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B108C" w:rsidRPr="003B108C">
        <w:rPr>
          <w:rFonts w:ascii="Times New Roman" w:hAnsi="Times New Roman" w:cs="Times New Roman"/>
          <w:sz w:val="28"/>
          <w:szCs w:val="28"/>
          <w:lang w:val="uk-UA"/>
        </w:rPr>
        <w:t xml:space="preserve"> «Житомиртеплокомуненерго» міської ради</w:t>
      </w:r>
      <w:r w:rsidR="00F81B7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F81B71">
        <w:rPr>
          <w:rFonts w:ascii="Times New Roman" w:hAnsi="Times New Roman" w:cs="Times New Roman"/>
          <w:sz w:val="28"/>
          <w:szCs w:val="28"/>
          <w:lang w:val="uk-UA"/>
        </w:rPr>
        <w:t>Ганченко</w:t>
      </w:r>
      <w:proofErr w:type="spellEnd"/>
      <w:r w:rsidR="00F81B71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  <w:r w:rsidR="00F81B71" w:rsidRPr="00F81B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B71" w:rsidRPr="003B108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7382B" w:rsidRPr="005738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82B">
        <w:rPr>
          <w:rFonts w:ascii="Times New Roman" w:hAnsi="Times New Roman" w:cs="Times New Roman"/>
          <w:sz w:val="28"/>
          <w:szCs w:val="28"/>
          <w:lang w:val="uk-UA"/>
        </w:rPr>
        <w:t>директор КП «Спеціалізований комбінат соціально</w:t>
      </w:r>
      <w:r w:rsidR="0057382B" w:rsidRPr="002914A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57382B">
        <w:rPr>
          <w:rFonts w:ascii="Times New Roman" w:hAnsi="Times New Roman" w:cs="Times New Roman"/>
          <w:sz w:val="28"/>
          <w:szCs w:val="28"/>
          <w:lang w:val="uk-UA"/>
        </w:rPr>
        <w:t>побутового обслуговування» міської ради.</w:t>
      </w:r>
    </w:p>
    <w:p w:rsidR="00F70DA5" w:rsidRDefault="00F70DA5" w:rsidP="00F70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F70DA5" w:rsidRDefault="00F70DA5" w:rsidP="00F70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2EF9" w:rsidRDefault="00E02EF9" w:rsidP="00E02EF9">
      <w:pPr>
        <w:numPr>
          <w:ilvl w:val="0"/>
          <w:numId w:val="3"/>
        </w:numPr>
        <w:tabs>
          <w:tab w:val="clear" w:pos="1428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обрання заступника</w:t>
      </w:r>
      <w:r w:rsidRPr="00775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690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Pr="00775790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E02EF9" w:rsidRPr="00D30436" w:rsidRDefault="00E02EF9" w:rsidP="00E02EF9">
      <w:pPr>
        <w:numPr>
          <w:ilvl w:val="0"/>
          <w:numId w:val="3"/>
        </w:numPr>
        <w:tabs>
          <w:tab w:val="clear" w:pos="1428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обрання секретаря постійної комісії з питань</w:t>
      </w:r>
      <w:r w:rsidRPr="00775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E02EF9" w:rsidRPr="0007134B" w:rsidRDefault="00E02EF9" w:rsidP="00E02EF9">
      <w:pPr>
        <w:numPr>
          <w:ilvl w:val="0"/>
          <w:numId w:val="3"/>
        </w:numPr>
        <w:tabs>
          <w:tab w:val="clear" w:pos="1428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790">
        <w:rPr>
          <w:rFonts w:ascii="Times New Roman" w:hAnsi="Times New Roman" w:cs="Times New Roman"/>
          <w:sz w:val="28"/>
          <w:szCs w:val="28"/>
          <w:lang w:val="uk-UA"/>
        </w:rPr>
        <w:t>Про визначення регламенту роботи комісії.</w:t>
      </w:r>
    </w:p>
    <w:p w:rsidR="00E02EF9" w:rsidRPr="00214984" w:rsidRDefault="00E02EF9" w:rsidP="00E02EF9">
      <w:pPr>
        <w:pStyle w:val="a4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2EF9" w:rsidRDefault="00E02EF9" w:rsidP="00E02EF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77579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Проєкти</w:t>
      </w:r>
      <w:proofErr w:type="spellEnd"/>
      <w:r w:rsidRPr="0077579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рішень</w:t>
      </w:r>
    </w:p>
    <w:p w:rsidR="00E02EF9" w:rsidRPr="00214984" w:rsidRDefault="00E02EF9" w:rsidP="00E02EF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214984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роки.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18.06.2014 №696 «Про надання дозволу комунальному підприємству «</w:t>
      </w:r>
      <w:proofErr w:type="spellStart"/>
      <w:r w:rsidRPr="00CF4BB4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Pr="00CF4BB4">
        <w:rPr>
          <w:rFonts w:ascii="Times New Roman" w:hAnsi="Times New Roman" w:cs="Times New Roman"/>
          <w:sz w:val="28"/>
          <w:szCs w:val="28"/>
          <w:lang w:val="uk-UA"/>
        </w:rPr>
        <w:t xml:space="preserve">» Житомирської міської ради на укладання </w:t>
      </w:r>
      <w:proofErr w:type="spellStart"/>
      <w:r w:rsidRPr="00CF4BB4">
        <w:rPr>
          <w:rFonts w:ascii="Times New Roman" w:hAnsi="Times New Roman" w:cs="Times New Roman"/>
          <w:sz w:val="28"/>
          <w:szCs w:val="28"/>
          <w:lang w:val="uk-UA"/>
        </w:rPr>
        <w:t>субкредитного</w:t>
      </w:r>
      <w:proofErr w:type="spellEnd"/>
      <w:r w:rsidRPr="00CF4BB4">
        <w:rPr>
          <w:rFonts w:ascii="Times New Roman" w:hAnsi="Times New Roman" w:cs="Times New Roman"/>
          <w:sz w:val="28"/>
          <w:szCs w:val="28"/>
          <w:lang w:val="uk-UA"/>
        </w:rPr>
        <w:t xml:space="preserve"> договору з Міністерством фінансів України під гарантію Житомирської міської ради».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>Про надання поворотної фінансової допомоги комунальному підприємству «</w:t>
      </w:r>
      <w:proofErr w:type="spellStart"/>
      <w:r w:rsidRPr="00CF4BB4">
        <w:rPr>
          <w:rFonts w:ascii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Pr="00CF4BB4">
        <w:rPr>
          <w:rFonts w:ascii="Times New Roman" w:hAnsi="Times New Roman" w:cs="Times New Roman"/>
          <w:sz w:val="28"/>
          <w:szCs w:val="28"/>
          <w:lang w:val="uk-UA"/>
        </w:rPr>
        <w:t>» Житомирської міської ради.</w:t>
      </w:r>
    </w:p>
    <w:p w:rsidR="00E02EF9" w:rsidRPr="00AB068B" w:rsidRDefault="00E02EF9" w:rsidP="00E02EF9">
      <w:pPr>
        <w:pStyle w:val="a4"/>
        <w:tabs>
          <w:tab w:val="num" w:pos="0"/>
        </w:tabs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6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  <w:r w:rsidRPr="00AB0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AB068B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комунального господарства міської ради.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Комплексної цільової Програми розвитку житлового господарства «Ефективне та надійне житлове господарство – мешканцям міста на 2018-2020 роки» Житомирської міської об’єднаної територіальної громади та її затвердження в новій редакції.</w:t>
      </w:r>
    </w:p>
    <w:p w:rsidR="00E02EF9" w:rsidRPr="00AB068B" w:rsidRDefault="00E02EF9" w:rsidP="00E02EF9">
      <w:pPr>
        <w:pStyle w:val="a4"/>
        <w:tabs>
          <w:tab w:val="num" w:pos="0"/>
        </w:tabs>
        <w:ind w:left="3686" w:hanging="1701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AB068B">
        <w:rPr>
          <w:rFonts w:ascii="Times New Roman" w:hAnsi="Times New Roman" w:cs="Times New Roman"/>
          <w:sz w:val="28"/>
          <w:szCs w:val="28"/>
          <w:lang w:val="uk-UA"/>
        </w:rPr>
        <w:t>Доповідач:</w:t>
      </w:r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Гуменюк Андрій Віталійович – </w:t>
      </w:r>
      <w:r w:rsidRPr="00AB068B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житлового господарства міської ради.</w:t>
      </w:r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>Про внесення змін до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роки.</w:t>
      </w:r>
    </w:p>
    <w:p w:rsidR="00E02EF9" w:rsidRPr="00AB068B" w:rsidRDefault="00E02EF9" w:rsidP="00E02EF9">
      <w:pPr>
        <w:pStyle w:val="a4"/>
        <w:tabs>
          <w:tab w:val="num" w:pos="0"/>
        </w:tabs>
        <w:ind w:left="3686" w:hanging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6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>Дідківський</w:t>
      </w:r>
      <w:proofErr w:type="spellEnd"/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Микола Васильович - </w:t>
      </w:r>
      <w:r w:rsidRPr="00AB068B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з питань надзвичайних ситуацій та цивільного захисту населення міської ради.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Програми організації безпеки руху транспорту та пішоходів в Житомирській міській об’єднаній територіальній громаді на 2018-2022 роки.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та доповнень до Програми розвитку громадського транспорту Житомирської міської об’єднаної територіальної громади на 2020-2022 роки. </w:t>
      </w:r>
    </w:p>
    <w:p w:rsidR="00E02EF9" w:rsidRPr="00214984" w:rsidRDefault="00E02EF9" w:rsidP="00E02EF9">
      <w:pPr>
        <w:tabs>
          <w:tab w:val="num" w:pos="0"/>
        </w:tabs>
        <w:ind w:left="3119" w:hanging="1134"/>
        <w:jc w:val="both"/>
        <w:rPr>
          <w:rFonts w:ascii="Times New Roman" w:eastAsia="SimSun" w:hAnsi="Times New Roman" w:cs="Times New Roman"/>
          <w:kern w:val="2"/>
          <w:sz w:val="28"/>
          <w:szCs w:val="28"/>
          <w:highlight w:val="yellow"/>
          <w:lang w:val="uk-UA" w:bidi="hi-IN"/>
        </w:rPr>
      </w:pPr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AB068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Підпокровний</w:t>
      </w:r>
      <w:proofErr w:type="spellEnd"/>
      <w:r w:rsidRPr="00AB068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Костянтин Володимирович</w:t>
      </w:r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транспорту і зв’язку міської ради.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Комплексної цільової програми розвитку культури Житомирської міської об’єднаної територіальної громади «Нова основа культурного розвитку Житомирської міської об’єднаної територіальної громади на 2018-2020 роки».</w:t>
      </w:r>
    </w:p>
    <w:p w:rsidR="00E02EF9" w:rsidRPr="00AB068B" w:rsidRDefault="00E02EF9" w:rsidP="00E02EF9">
      <w:pPr>
        <w:tabs>
          <w:tab w:val="num" w:pos="0"/>
        </w:tabs>
        <w:ind w:left="3544" w:hanging="1560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AB068B">
        <w:rPr>
          <w:rFonts w:ascii="Times New Roman" w:hAnsi="Times New Roman" w:cs="Times New Roman"/>
          <w:sz w:val="28"/>
          <w:szCs w:val="28"/>
          <w:lang w:val="uk-UA"/>
        </w:rPr>
        <w:t>Доповідач</w:t>
      </w:r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: </w:t>
      </w:r>
      <w:r w:rsidRPr="00AB068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 w:rsidRPr="00AB068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Куватівна</w:t>
      </w:r>
      <w:proofErr w:type="spellEnd"/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ради.</w:t>
      </w:r>
    </w:p>
    <w:p w:rsidR="00E02EF9" w:rsidRPr="00AB068B" w:rsidRDefault="00E02EF9" w:rsidP="00E02EF9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12. </w:t>
      </w:r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внесення змін і доповнень до міської цільової Програми розвитку освіти Житомирської міської об’єднаної територіальної громади на період 2019-2021 років. </w:t>
      </w:r>
    </w:p>
    <w:p w:rsidR="00E02EF9" w:rsidRPr="00AB068B" w:rsidRDefault="00E02EF9" w:rsidP="00E02EF9">
      <w:pPr>
        <w:tabs>
          <w:tab w:val="num" w:pos="0"/>
        </w:tabs>
        <w:ind w:left="3402" w:hanging="1417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lastRenderedPageBreak/>
        <w:t xml:space="preserve">Доповідач: </w:t>
      </w:r>
      <w:proofErr w:type="spellStart"/>
      <w:r w:rsidRPr="00AB068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AB068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Валентин Васильович </w:t>
      </w:r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 директор департаменту освіти міської ради.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>Про внесення змін до міської цільової соціальної програми підтримки сім’ї, дітей та молоді на 2018-2020 роки.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програми забезпечення житлом на території Житомирської міської об’єднаної територіальної громади на 2018-2022 роки.</w:t>
      </w:r>
    </w:p>
    <w:p w:rsidR="00E02EF9" w:rsidRPr="00AB068B" w:rsidRDefault="00E02EF9" w:rsidP="00E02EF9">
      <w:pPr>
        <w:tabs>
          <w:tab w:val="num" w:pos="0"/>
        </w:tabs>
        <w:ind w:left="3544" w:hanging="155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6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>Ковальчук Ірина Анатоліївна</w:t>
      </w:r>
      <w:r w:rsidRPr="00AB068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 управління у справах сім’ї, молоді та спорту міської ради.</w:t>
      </w:r>
    </w:p>
    <w:p w:rsidR="00E02EF9" w:rsidRPr="00CF4BB4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Pr="00CF4BB4">
        <w:rPr>
          <w:rFonts w:ascii="Times New Roman" w:hAnsi="Times New Roman" w:cs="Times New Roman"/>
          <w:sz w:val="28"/>
          <w:szCs w:val="28"/>
          <w:lang w:val="uk-UA"/>
        </w:rPr>
        <w:t>Про внесення змін до міської цільової програми «Впровадження стратегічних ініціатив Житомирської міської об’єднаної територіальної громади на 2018-2020 роки».</w:t>
      </w:r>
    </w:p>
    <w:p w:rsidR="00E02EF9" w:rsidRPr="00AB068B" w:rsidRDefault="00E02EF9" w:rsidP="00E02EF9">
      <w:pPr>
        <w:pStyle w:val="a4"/>
        <w:tabs>
          <w:tab w:val="num" w:pos="0"/>
        </w:tabs>
        <w:ind w:left="3544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6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proofErr w:type="spellStart"/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>Пахолюк</w:t>
      </w:r>
      <w:proofErr w:type="spellEnd"/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Борис Борисович</w:t>
      </w:r>
      <w:r w:rsidRPr="00AB068B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комунальної установи «Агенція розвитку міста» Житомирської міської ради.</w:t>
      </w:r>
    </w:p>
    <w:p w:rsidR="00E02EF9" w:rsidRPr="005E4B2F" w:rsidRDefault="00E02EF9" w:rsidP="00E02EF9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16. </w:t>
      </w:r>
      <w:r w:rsidRPr="005E4B2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та доповнень до Програми соціально-економічного і культурного розвитку території Житомирської міської об’єднаної територіальної громади на 2020 рік.</w:t>
      </w:r>
    </w:p>
    <w:p w:rsidR="00E02EF9" w:rsidRPr="00AB068B" w:rsidRDefault="00E02EF9" w:rsidP="00E02EF9">
      <w:pPr>
        <w:tabs>
          <w:tab w:val="num" w:pos="0"/>
        </w:tabs>
        <w:ind w:left="3544" w:hanging="155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68B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AB06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Костриця Микола Миколайович – </w:t>
      </w:r>
      <w:r w:rsidRPr="00AB068B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 економічного розвитку міської ради.</w:t>
      </w:r>
    </w:p>
    <w:p w:rsidR="00E02EF9" w:rsidRPr="005E4B2F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Pr="005E4B2F">
        <w:rPr>
          <w:sz w:val="28"/>
          <w:szCs w:val="28"/>
          <w:lang w:val="uk-UA"/>
        </w:rPr>
        <w:t xml:space="preserve"> </w:t>
      </w:r>
      <w:r w:rsidRPr="005E4B2F">
        <w:rPr>
          <w:rFonts w:ascii="Times New Roman" w:hAnsi="Times New Roman" w:cs="Times New Roman"/>
          <w:sz w:val="28"/>
          <w:szCs w:val="28"/>
          <w:lang w:val="uk-UA"/>
        </w:rPr>
        <w:t>Звіт про виконання бюджету Житомирської міської об’єднаної територіальної громади за 9 місяців 2020 року.</w:t>
      </w:r>
    </w:p>
    <w:p w:rsidR="00E02EF9" w:rsidRPr="00782FEB" w:rsidRDefault="00E02EF9" w:rsidP="00E02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FEB">
        <w:rPr>
          <w:rFonts w:ascii="Times New Roman" w:hAnsi="Times New Roman" w:cs="Times New Roman"/>
          <w:sz w:val="28"/>
          <w:szCs w:val="28"/>
          <w:lang w:val="uk-UA"/>
        </w:rPr>
        <w:t>18. Про внесення змін до рішення міської ради від 18.12.2019 № 1716 «Про бюджет Житомирської міської об’єднаної територіальної громади на 2020 рік».</w:t>
      </w:r>
    </w:p>
    <w:p w:rsidR="00F70DA5" w:rsidRPr="00346707" w:rsidRDefault="00E02EF9" w:rsidP="00346707">
      <w:pPr>
        <w:tabs>
          <w:tab w:val="num" w:pos="0"/>
        </w:tabs>
        <w:ind w:left="3544" w:hanging="1559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highlight w:val="yellow"/>
          <w:lang w:val="uk-UA" w:bidi="hi-IN"/>
        </w:rPr>
      </w:pPr>
      <w:r w:rsidRPr="00AB068B">
        <w:rPr>
          <w:rFonts w:ascii="Times New Roman" w:hAnsi="Times New Roman" w:cs="Times New Roman"/>
          <w:sz w:val="28"/>
          <w:szCs w:val="28"/>
          <w:lang w:val="uk-UA"/>
        </w:rPr>
        <w:t>Доповідач</w:t>
      </w:r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AB068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Прохорчук</w:t>
      </w:r>
      <w:proofErr w:type="spellEnd"/>
      <w:r w:rsidRPr="00AB068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Діна </w:t>
      </w:r>
      <w:proofErr w:type="spellStart"/>
      <w:r w:rsidRPr="00AB068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Ансарівна</w:t>
      </w:r>
      <w:proofErr w:type="spellEnd"/>
      <w:r w:rsidRPr="00AB068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ради.</w:t>
      </w:r>
    </w:p>
    <w:p w:rsidR="00F70DA5" w:rsidRPr="00942A2D" w:rsidRDefault="00F70DA5" w:rsidP="00F70DA5">
      <w:pPr>
        <w:spacing w:after="0" w:line="240" w:lineRule="auto"/>
        <w:ind w:left="2835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F70DA5" w:rsidRDefault="00F70DA5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F70DA5" w:rsidRPr="00213DE7" w:rsidRDefault="00F70DA5" w:rsidP="00F70DA5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91CDB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691C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3D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формування порядку денного </w:t>
      </w:r>
      <w:r w:rsidRPr="00213DE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засідання</w:t>
      </w:r>
      <w:r w:rsidRPr="00213D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</w:t>
      </w:r>
      <w:r w:rsidRPr="00213DE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F70DA5" w:rsidRPr="00C048EB" w:rsidRDefault="00F70DA5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</w:p>
    <w:p w:rsidR="00F70DA5" w:rsidRPr="0030714E" w:rsidRDefault="00F70DA5" w:rsidP="00F70DA5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714E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«за основу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F70DA5" w:rsidRDefault="00F70DA5" w:rsidP="00F70DA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70DA5" w:rsidRPr="0030714E" w:rsidRDefault="00F70DA5" w:rsidP="00F70DA5">
      <w:pPr>
        <w:pStyle w:val="a4"/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06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«в цілому</w:t>
      </w:r>
      <w:r w:rsidRPr="0030714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F70DA5" w:rsidRDefault="00F70DA5" w:rsidP="00F70DA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</w:t>
      </w:r>
      <w:r w:rsidR="007015C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36004A" w:rsidRPr="00F05779" w:rsidRDefault="0036004A" w:rsidP="00F70DA5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left="502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066AE" w:rsidRPr="006755C1" w:rsidRDefault="00F70DA5" w:rsidP="00B06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4A91">
        <w:rPr>
          <w:rFonts w:ascii="Times New Roman" w:hAnsi="Times New Roman"/>
          <w:b/>
          <w:sz w:val="28"/>
          <w:szCs w:val="28"/>
          <w:lang w:val="uk-UA"/>
        </w:rPr>
        <w:t>2.СЛУХАЛИ:</w:t>
      </w:r>
      <w:r w:rsidR="00B066AE" w:rsidRPr="00B06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6AE" w:rsidRPr="006755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обрання заступника </w:t>
      </w:r>
      <w:r w:rsidR="0074014D" w:rsidRPr="006755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голови </w:t>
      </w:r>
      <w:r w:rsidR="00B066AE" w:rsidRPr="006755C1">
        <w:rPr>
          <w:rFonts w:ascii="Times New Roman" w:hAnsi="Times New Roman" w:cs="Times New Roman"/>
          <w:b/>
          <w:sz w:val="28"/>
          <w:szCs w:val="28"/>
          <w:lang w:val="uk-UA"/>
        </w:rPr>
        <w:t>постійної комісії з питань житлово-комунального господарства та інфраструктури міста</w:t>
      </w:r>
      <w:r w:rsidR="006755C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02CB1" w:rsidRDefault="00602CB1" w:rsidP="00B06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Pr="004E3715" w:rsidRDefault="00F70DA5" w:rsidP="00F70DA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3715" w:rsidRPr="004E3715">
        <w:rPr>
          <w:rFonts w:ascii="Times New Roman" w:hAnsi="Times New Roman" w:cs="Times New Roman"/>
          <w:sz w:val="28"/>
          <w:szCs w:val="28"/>
          <w:lang w:val="uk-UA"/>
        </w:rPr>
        <w:t>обрати</w:t>
      </w:r>
      <w:r w:rsidR="004E3715" w:rsidRPr="004E37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3715" w:rsidRPr="004E3715">
        <w:rPr>
          <w:rFonts w:ascii="Times New Roman" w:hAnsi="Times New Roman" w:cs="Times New Roman"/>
          <w:sz w:val="28"/>
          <w:szCs w:val="28"/>
          <w:lang w:val="uk-UA"/>
        </w:rPr>
        <w:t>заступником голови постійної комісії</w:t>
      </w:r>
      <w:r w:rsidR="00102C57">
        <w:rPr>
          <w:rFonts w:ascii="Times New Roman" w:hAnsi="Times New Roman" w:cs="Times New Roman"/>
          <w:sz w:val="28"/>
          <w:szCs w:val="28"/>
          <w:lang w:val="uk-UA"/>
        </w:rPr>
        <w:t xml:space="preserve"> Колесника Сергія Володимировича.</w:t>
      </w:r>
      <w:bookmarkStart w:id="0" w:name="_GoBack"/>
      <w:bookmarkEnd w:id="0"/>
    </w:p>
    <w:p w:rsidR="00F70DA5" w:rsidRDefault="00602CB1" w:rsidP="00602CB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(«за» -</w:t>
      </w:r>
      <w:r w:rsidR="00422673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CD0A50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«проти» – 0, «утримались» – </w:t>
      </w:r>
      <w:r w:rsidR="00A03988">
        <w:rPr>
          <w:rFonts w:ascii="Times New Roman" w:hAnsi="Times New Roman" w:cs="Times New Roman"/>
          <w:i/>
          <w:sz w:val="28"/>
          <w:szCs w:val="28"/>
          <w:lang w:val="uk-UA"/>
        </w:rPr>
        <w:t>0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«не голосували» – </w:t>
      </w:r>
      <w:r w:rsidR="00A03988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602CB1" w:rsidRPr="00BD174D" w:rsidRDefault="00602CB1" w:rsidP="00F70D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66AE" w:rsidRPr="00BE7A2F" w:rsidRDefault="00F70DA5" w:rsidP="00B06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66AE">
        <w:rPr>
          <w:rFonts w:ascii="Times New Roman" w:hAnsi="Times New Roman"/>
          <w:b/>
          <w:sz w:val="28"/>
          <w:szCs w:val="28"/>
          <w:lang w:val="uk-UA"/>
        </w:rPr>
        <w:t xml:space="preserve">3.СЛУХАЛИ: </w:t>
      </w:r>
      <w:r w:rsidR="00B066AE" w:rsidRPr="00BE7A2F">
        <w:rPr>
          <w:rFonts w:ascii="Times New Roman" w:hAnsi="Times New Roman" w:cs="Times New Roman"/>
          <w:b/>
          <w:sz w:val="28"/>
          <w:szCs w:val="28"/>
          <w:lang w:val="uk-UA"/>
        </w:rPr>
        <w:t>Про обрання секретаря постійної комісії з питань житлово-комунального господарства та інфраструктури міста</w:t>
      </w:r>
      <w:r w:rsidR="00BE7A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02CB1" w:rsidRPr="00B066AE" w:rsidRDefault="00602CB1" w:rsidP="00B06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448" w:rsidRDefault="00F70DA5" w:rsidP="00183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4E371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4E3715" w:rsidRPr="004E3715">
        <w:rPr>
          <w:rFonts w:ascii="Times New Roman" w:hAnsi="Times New Roman" w:cs="Times New Roman"/>
          <w:sz w:val="28"/>
          <w:szCs w:val="28"/>
          <w:lang w:val="uk-UA"/>
        </w:rPr>
        <w:t xml:space="preserve"> обрати секретарем постійної комісії</w:t>
      </w:r>
      <w:r w:rsidR="00183448" w:rsidRPr="00183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448" w:rsidRPr="00775790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183448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 та інфраструктури міста</w:t>
      </w:r>
      <w:r w:rsidR="00102C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2C57">
        <w:rPr>
          <w:rFonts w:ascii="Times New Roman" w:hAnsi="Times New Roman" w:cs="Times New Roman"/>
          <w:sz w:val="28"/>
          <w:szCs w:val="28"/>
          <w:lang w:val="uk-UA"/>
        </w:rPr>
        <w:t>Раковича</w:t>
      </w:r>
      <w:proofErr w:type="spellEnd"/>
      <w:r w:rsidR="00102C5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Івановича.</w:t>
      </w:r>
    </w:p>
    <w:p w:rsidR="00F70DA5" w:rsidRPr="009C1FE5" w:rsidRDefault="00602CB1" w:rsidP="00602CB1">
      <w:pPr>
        <w:ind w:firstLine="99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9B05FE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</w:t>
      </w:r>
      <w:r w:rsidR="00F70DA5" w:rsidRPr="009347B2">
        <w:rPr>
          <w:rFonts w:ascii="Times New Roman" w:hAnsi="Times New Roman" w:cs="Times New Roman"/>
          <w:i/>
          <w:sz w:val="28"/>
          <w:szCs w:val="28"/>
          <w:lang w:val="uk-UA"/>
        </w:rPr>
        <w:t>, «не голосували» – 0)</w:t>
      </w:r>
    </w:p>
    <w:p w:rsidR="00B066AE" w:rsidRPr="000725B3" w:rsidRDefault="00F70DA5" w:rsidP="00B06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492E">
        <w:rPr>
          <w:rFonts w:ascii="Times New Roman" w:hAnsi="Times New Roman"/>
          <w:b/>
          <w:sz w:val="28"/>
          <w:szCs w:val="28"/>
          <w:lang w:val="uk-UA"/>
        </w:rPr>
        <w:t xml:space="preserve">4.СЛУХАЛИ: </w:t>
      </w:r>
      <w:r w:rsidR="00B066AE" w:rsidRPr="000725B3">
        <w:rPr>
          <w:rFonts w:ascii="Times New Roman" w:hAnsi="Times New Roman" w:cs="Times New Roman"/>
          <w:b/>
          <w:sz w:val="28"/>
          <w:szCs w:val="28"/>
          <w:lang w:val="uk-UA"/>
        </w:rPr>
        <w:t>Про визначення регламенту роботи комісії.</w:t>
      </w:r>
    </w:p>
    <w:p w:rsidR="00F70DA5" w:rsidRPr="004E3715" w:rsidRDefault="00F70DA5" w:rsidP="00F70D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3715" w:rsidRPr="004E3715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засідання постійної комісії з питань </w:t>
      </w:r>
      <w:r w:rsidR="007B0DDF">
        <w:rPr>
          <w:rFonts w:ascii="Times New Roman" w:hAnsi="Times New Roman" w:cs="Times New Roman"/>
          <w:sz w:val="28"/>
          <w:szCs w:val="28"/>
          <w:lang w:val="uk-UA"/>
        </w:rPr>
        <w:t>житлово-комунальн</w:t>
      </w:r>
      <w:r w:rsidR="004E3715" w:rsidRPr="004E3715">
        <w:rPr>
          <w:rFonts w:ascii="Times New Roman" w:hAnsi="Times New Roman" w:cs="Times New Roman"/>
          <w:sz w:val="28"/>
          <w:szCs w:val="28"/>
          <w:lang w:val="uk-UA"/>
        </w:rPr>
        <w:t>ого господарства та інфраструктури міста</w:t>
      </w:r>
      <w:r w:rsidR="004E37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683B">
        <w:rPr>
          <w:rFonts w:ascii="Times New Roman" w:hAnsi="Times New Roman" w:cs="Times New Roman"/>
          <w:sz w:val="28"/>
          <w:szCs w:val="28"/>
          <w:lang w:val="uk-UA"/>
        </w:rPr>
        <w:t>щосереди о</w:t>
      </w:r>
      <w:r w:rsidR="004E3715" w:rsidRPr="004E3715">
        <w:rPr>
          <w:rFonts w:ascii="Times New Roman" w:hAnsi="Times New Roman" w:cs="Times New Roman"/>
          <w:sz w:val="28"/>
          <w:szCs w:val="28"/>
          <w:lang w:val="uk-UA"/>
        </w:rPr>
        <w:t xml:space="preserve"> 14:00</w:t>
      </w:r>
    </w:p>
    <w:p w:rsidR="00F70DA5" w:rsidRDefault="00F70DA5" w:rsidP="00F70DA5">
      <w:pPr>
        <w:pStyle w:val="a4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5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A50"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Pr="00E75D0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, «проти» – 0, «утримались» – 0, «не голосували» – 0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3C366A" w:rsidRPr="0089415D" w:rsidRDefault="003C366A" w:rsidP="003C36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C36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5.СЛУХАЛИ: </w:t>
      </w:r>
      <w:r w:rsidRPr="008941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Семенко Г.В. повідомила членам комісії загальну інформацію про роботу депутатів, постійних комісій та </w:t>
      </w:r>
      <w:r w:rsidR="0089415D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по</w:t>
      </w:r>
      <w:r w:rsidRPr="0089415D">
        <w:rPr>
          <w:rFonts w:ascii="Times New Roman" w:hAnsi="Times New Roman" w:cs="Times New Roman"/>
          <w:b/>
          <w:sz w:val="28"/>
          <w:szCs w:val="28"/>
          <w:lang w:val="uk-UA"/>
        </w:rPr>
        <w:t>дання декларацій про доходи.</w:t>
      </w:r>
    </w:p>
    <w:p w:rsidR="003C366A" w:rsidRPr="009E0481" w:rsidRDefault="003C366A" w:rsidP="00F70DA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66AE" w:rsidRPr="00CF4BB4" w:rsidRDefault="00EF3386" w:rsidP="00B06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F70DA5" w:rsidRPr="00CA3714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B066AE" w:rsidRPr="00B066AE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066AE" w:rsidRPr="00B066AE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B066A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066AE" w:rsidRPr="00F46E5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066AE" w:rsidRPr="00F46E58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поворотної фінансової допомоги комунальному підприємству «</w:t>
      </w:r>
      <w:proofErr w:type="spellStart"/>
      <w:r w:rsidR="00B066AE" w:rsidRPr="00F46E58">
        <w:rPr>
          <w:rFonts w:ascii="Times New Roman" w:hAnsi="Times New Roman" w:cs="Times New Roman"/>
          <w:b/>
          <w:sz w:val="28"/>
          <w:szCs w:val="28"/>
          <w:lang w:val="uk-UA"/>
        </w:rPr>
        <w:t>Житомирводоканал</w:t>
      </w:r>
      <w:proofErr w:type="spellEnd"/>
      <w:r w:rsidR="00B066AE" w:rsidRPr="00F46E58">
        <w:rPr>
          <w:rFonts w:ascii="Times New Roman" w:hAnsi="Times New Roman" w:cs="Times New Roman"/>
          <w:b/>
          <w:sz w:val="28"/>
          <w:szCs w:val="28"/>
          <w:lang w:val="uk-UA"/>
        </w:rPr>
        <w:t>» Житомирської міської ради»</w:t>
      </w:r>
      <w:r w:rsidR="00B066AE" w:rsidRPr="00CF4B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Pr="00C66C00" w:rsidRDefault="007B0DDF" w:rsidP="00C66C00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5E7">
        <w:rPr>
          <w:rFonts w:ascii="Times New Roman" w:hAnsi="Times New Roman" w:cs="Times New Roman"/>
          <w:sz w:val="28"/>
          <w:szCs w:val="28"/>
          <w:lang w:val="uk-UA"/>
        </w:rPr>
        <w:t>Нікітін А.М. доповів по суті питання.</w:t>
      </w:r>
    </w:p>
    <w:p w:rsidR="00F70DA5" w:rsidRPr="0068556B" w:rsidRDefault="00F70DA5" w:rsidP="00530F20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8EB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0F20" w:rsidRPr="00B145E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даний </w:t>
      </w:r>
      <w:proofErr w:type="spellStart"/>
      <w:r w:rsidR="00530F20" w:rsidRPr="00B145E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30F20" w:rsidRPr="00B145E7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70DA5" w:rsidRDefault="00602CB1" w:rsidP="007F40C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F185F">
        <w:rPr>
          <w:rFonts w:ascii="Times New Roman" w:hAnsi="Times New Roman" w:cs="Times New Roman"/>
          <w:i/>
          <w:sz w:val="28"/>
          <w:szCs w:val="28"/>
          <w:lang w:val="uk-UA"/>
        </w:rPr>
        <w:t>(«за» 5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, «проти» – 0, «утримались» – 0, «не голосували» – 0)</w:t>
      </w:r>
    </w:p>
    <w:p w:rsidR="00F70DA5" w:rsidRDefault="00F70DA5" w:rsidP="007F40C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066AE" w:rsidRPr="00CF4BB4" w:rsidRDefault="00EF3386" w:rsidP="00B06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F70DA5" w:rsidRPr="00215E58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B066AE" w:rsidRPr="00B06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66AE" w:rsidRPr="00B066AE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066AE" w:rsidRPr="00B066AE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B066A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066AE" w:rsidRPr="00B145E7">
        <w:rPr>
          <w:rFonts w:ascii="Times New Roman" w:hAnsi="Times New Roman"/>
          <w:b/>
          <w:sz w:val="28"/>
          <w:szCs w:val="28"/>
          <w:lang w:val="uk-UA"/>
        </w:rPr>
        <w:t>«</w:t>
      </w:r>
      <w:r w:rsidR="00B066AE" w:rsidRPr="00B145E7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рішення міської ради від 18.06.2014 №696 «Про надання дозволу комунальному підприємству «</w:t>
      </w:r>
      <w:proofErr w:type="spellStart"/>
      <w:r w:rsidR="00B066AE" w:rsidRPr="00B145E7">
        <w:rPr>
          <w:rFonts w:ascii="Times New Roman" w:hAnsi="Times New Roman" w:cs="Times New Roman"/>
          <w:b/>
          <w:sz w:val="28"/>
          <w:szCs w:val="28"/>
          <w:lang w:val="uk-UA"/>
        </w:rPr>
        <w:t>Житомирводоканал</w:t>
      </w:r>
      <w:proofErr w:type="spellEnd"/>
      <w:r w:rsidR="00B066AE" w:rsidRPr="00B145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Житомирської міської ради на укладання </w:t>
      </w:r>
      <w:proofErr w:type="spellStart"/>
      <w:r w:rsidR="00B066AE" w:rsidRPr="00B145E7">
        <w:rPr>
          <w:rFonts w:ascii="Times New Roman" w:hAnsi="Times New Roman" w:cs="Times New Roman"/>
          <w:b/>
          <w:sz w:val="28"/>
          <w:szCs w:val="28"/>
          <w:lang w:val="uk-UA"/>
        </w:rPr>
        <w:t>субкредитного</w:t>
      </w:r>
      <w:proofErr w:type="spellEnd"/>
      <w:r w:rsidR="00B066AE" w:rsidRPr="00B145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договору з Міністерством фінансів України під гарантію Житомирської міської ради»</w:t>
      </w:r>
      <w:r w:rsidR="00B066AE" w:rsidRPr="00CF4B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5E7" w:rsidRPr="00B145E7" w:rsidRDefault="00B145E7" w:rsidP="00B145E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5E7">
        <w:rPr>
          <w:rFonts w:ascii="Times New Roman" w:hAnsi="Times New Roman" w:cs="Times New Roman"/>
          <w:sz w:val="28"/>
          <w:szCs w:val="28"/>
          <w:lang w:val="uk-UA"/>
        </w:rPr>
        <w:t>Нікітін А.М. доповів по суті питання.</w:t>
      </w:r>
    </w:p>
    <w:p w:rsidR="00B145E7" w:rsidRPr="00B145E7" w:rsidRDefault="00F70DA5" w:rsidP="00B145E7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525"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 w:rsidR="00B145E7" w:rsidRPr="00B145E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даний </w:t>
      </w:r>
      <w:proofErr w:type="spellStart"/>
      <w:r w:rsidR="00B145E7" w:rsidRPr="00B145E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B145E7" w:rsidRPr="00B145E7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70DA5" w:rsidRPr="004B4921" w:rsidRDefault="00B145E7" w:rsidP="00F70DA5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="00F70D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F70DA5"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F70DA5"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72C7E" w:rsidRPr="00214984" w:rsidRDefault="00EF3386" w:rsidP="00172C7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8</w:t>
      </w:r>
      <w:r w:rsidR="00F70DA5" w:rsidRPr="000B3C52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172C7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72C7E" w:rsidRPr="00B066AE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172C7E" w:rsidRPr="00B066AE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172C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2C7E" w:rsidRPr="006D4E41">
        <w:rPr>
          <w:rFonts w:ascii="Times New Roman" w:hAnsi="Times New Roman"/>
          <w:b/>
          <w:sz w:val="28"/>
          <w:szCs w:val="28"/>
          <w:lang w:val="uk-UA"/>
        </w:rPr>
        <w:t>«</w:t>
      </w:r>
      <w:r w:rsidR="00172C7E" w:rsidRPr="006D4E41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роки»</w:t>
      </w:r>
      <w:r w:rsidR="00172C7E" w:rsidRPr="002149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Default="007F40C7" w:rsidP="00F70DA5">
      <w:pPr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 w:rsidR="007513E0" w:rsidRPr="006D4E41"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 w:rsidR="007513E0" w:rsidRPr="006D4E41"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="007513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513E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доповів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по суті питання.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</w:p>
    <w:p w:rsidR="00090D72" w:rsidRDefault="00090D72" w:rsidP="00090D72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5A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Pr="00745A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B844D9" w:rsidRDefault="00090D72" w:rsidP="00090D72">
      <w:pPr>
        <w:pStyle w:val="a4"/>
        <w:numPr>
          <w:ilvl w:val="0"/>
          <w:numId w:val="7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Pr="00B844D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B8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за винятком п.11.20 </w:t>
      </w:r>
      <w:r w:rsidRPr="00B844D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«Виготовлення проектно-кошторисної документації з реконструкції очисних споруд каналізації 3 «Рекорд», за адресою: </w:t>
      </w:r>
      <w:proofErr w:type="spellStart"/>
      <w:r w:rsidRPr="00B844D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м.Житомир</w:t>
      </w:r>
      <w:proofErr w:type="spellEnd"/>
      <w:r w:rsidRPr="00B844D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, вул. </w:t>
      </w:r>
      <w:proofErr w:type="spellStart"/>
      <w:r w:rsidRPr="00B844D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Вільський</w:t>
      </w:r>
      <w:proofErr w:type="spellEnd"/>
      <w:r w:rsidRPr="00B844D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Шлях, 281»</w:t>
      </w:r>
      <w:r w:rsidR="000061E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0061E6" w:rsidRPr="000061E6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0061E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рекоменду</w:t>
      </w:r>
      <w:r w:rsidR="00E979A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ють</w:t>
      </w:r>
      <w:r w:rsidR="000061E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0061E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B844D9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правлінню комунального господарства міської ради опрацювати даний пункт та винести повторно на розгляд постійної комісії.</w:t>
      </w:r>
    </w:p>
    <w:p w:rsidR="00EA4A85" w:rsidRDefault="00090D72" w:rsidP="00EA4A85">
      <w:pPr>
        <w:pStyle w:val="a4"/>
        <w:numPr>
          <w:ilvl w:val="0"/>
          <w:numId w:val="7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4A8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Pr="00EA4A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управлінню комунального господарства міської ради на наступне засідання постійної комісії надати </w:t>
      </w:r>
      <w:r w:rsidR="00EA4A85" w:rsidRPr="00B844D9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 шахтних колодязів в місті Житомирі</w:t>
      </w:r>
      <w:r w:rsidR="00EA4A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A4A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</w:t>
      </w:r>
      <w:r w:rsidR="00EA4A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виконання </w:t>
      </w:r>
      <w:r w:rsidRPr="00EA4A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п.3.1.4. </w:t>
      </w:r>
      <w:r w:rsidRPr="00EA4A8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«Заходи по забезпеченню належного санітарного стану шахтних колодязів»</w:t>
      </w:r>
    </w:p>
    <w:p w:rsidR="008712D5" w:rsidRPr="00EA4A85" w:rsidRDefault="00EA4A85" w:rsidP="00EA4A85">
      <w:pPr>
        <w:pStyle w:val="a4"/>
        <w:tabs>
          <w:tab w:val="left" w:pos="36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090D72" w:rsidRPr="00EA4A8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="00090D72" w:rsidRPr="00EA4A85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090D72" w:rsidRPr="00EA4A8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50B2B" w:rsidRPr="00230759" w:rsidRDefault="00A50B2B" w:rsidP="00A50B2B">
      <w:pPr>
        <w:jc w:val="center"/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</w:pPr>
      <w:r w:rsidRPr="00A50B2B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Пропозиції щодо внесення змін до бюджет</w:t>
      </w:r>
      <w:r w:rsidR="00CD2243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у</w:t>
      </w:r>
      <w:r w:rsidR="00EA4A8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EA4A85" w:rsidRPr="00230759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на 2020 рік</w:t>
      </w:r>
    </w:p>
    <w:p w:rsidR="00DE246F" w:rsidRDefault="00DE246F" w:rsidP="00DE246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поворотної фінансової допомоги </w:t>
      </w:r>
      <w:proofErr w:type="spellStart"/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Житомирводоканал</w:t>
      </w:r>
      <w:proofErr w:type="spellEnd"/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– </w:t>
      </w:r>
      <w:r w:rsidRPr="007869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15 000,0 </w:t>
      </w:r>
      <w:proofErr w:type="spellStart"/>
      <w:r w:rsidRPr="007869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7869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5299B" w:rsidRPr="00F5299B" w:rsidRDefault="00F5299B" w:rsidP="00F5299B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29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підтримати дану пропозицію</w:t>
      </w:r>
      <w:r w:rsidRPr="00F5299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5299B" w:rsidRPr="00F5299B" w:rsidRDefault="00F5299B" w:rsidP="00F5299B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52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299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Pr="00F5299B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5299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DE246F" w:rsidRDefault="00DE246F" w:rsidP="00DE246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фінансова підтримка на погашення заборгованості за розподіл природного газу </w:t>
      </w:r>
      <w:proofErr w:type="spellStart"/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«Житомиртеплокомуненерго» – </w:t>
      </w:r>
      <w:r w:rsidRPr="000432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15 000,0 </w:t>
      </w:r>
      <w:proofErr w:type="spellStart"/>
      <w:r w:rsidRPr="000432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0432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5299B" w:rsidRPr="00F5299B" w:rsidRDefault="00F5299B" w:rsidP="00F5299B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29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Pr="00F529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підтримати дану пропозицію.</w:t>
      </w:r>
    </w:p>
    <w:p w:rsidR="00F5299B" w:rsidRPr="00F5299B" w:rsidRDefault="00F5299B" w:rsidP="00F5299B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52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299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Pr="00F5299B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5299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DE246F" w:rsidRDefault="00DE246F" w:rsidP="00DE246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будівництво кладовища та автостоянки на міському кладовищі в </w:t>
      </w:r>
      <w:proofErr w:type="spellStart"/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>м.Житомирі</w:t>
      </w:r>
      <w:proofErr w:type="spellEnd"/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4D04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800,0 </w:t>
      </w:r>
      <w:proofErr w:type="spellStart"/>
      <w:r w:rsidRPr="004D04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4D04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5299B" w:rsidRPr="00F5299B" w:rsidRDefault="00F5299B" w:rsidP="00F5299B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29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Pr="00F529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підтримати дану пропозицію.</w:t>
      </w:r>
    </w:p>
    <w:p w:rsidR="00F5299B" w:rsidRPr="00F5299B" w:rsidRDefault="00F5299B" w:rsidP="00F5299B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F52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299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Pr="00F5299B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5299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DE246F" w:rsidRDefault="00DE246F" w:rsidP="00DE246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утримання та поточний ремонт кладовищ – </w:t>
      </w:r>
      <w:r w:rsidRPr="004D04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100,5 </w:t>
      </w:r>
      <w:proofErr w:type="spellStart"/>
      <w:r w:rsidRPr="004D04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4D04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5299B" w:rsidRPr="00F5299B" w:rsidRDefault="00F5299B" w:rsidP="00F5299B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29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Pr="00F529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підтримати дану пропозицію.</w:t>
      </w:r>
    </w:p>
    <w:p w:rsidR="00F5299B" w:rsidRPr="00F5299B" w:rsidRDefault="00F5299B" w:rsidP="00F5299B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F5299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5299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Pr="00F5299B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5299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DE246F" w:rsidRPr="00DE246F" w:rsidRDefault="00DE246F" w:rsidP="00DE246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утримання та поточний ремонт мереж зовнішнього освітлення – </w:t>
      </w:r>
      <w:r w:rsidRPr="004D04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100,0 </w:t>
      </w:r>
      <w:proofErr w:type="spellStart"/>
      <w:r w:rsidRPr="004D04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4D04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36004A" w:rsidRPr="00DE246F" w:rsidRDefault="00DE246F" w:rsidP="00417A03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46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="005357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підтримати дану</w:t>
      </w:r>
      <w:r w:rsidRPr="00DE24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пропозиції.</w:t>
      </w:r>
    </w:p>
    <w:p w:rsidR="009F36F8" w:rsidRPr="00417A03" w:rsidRDefault="00F70DA5" w:rsidP="00F70DA5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(«за» – </w:t>
      </w:r>
      <w:r w:rsidR="00DE246F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F752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262B2" w:rsidRDefault="00EF3386" w:rsidP="00E26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F70DA5" w:rsidRPr="000B3C52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E262B2" w:rsidRPr="00B066AE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E262B2" w:rsidRPr="00B066AE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E262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62B2" w:rsidRPr="006D4E41">
        <w:rPr>
          <w:rFonts w:ascii="Times New Roman" w:hAnsi="Times New Roman"/>
          <w:b/>
          <w:sz w:val="28"/>
          <w:szCs w:val="28"/>
          <w:lang w:val="uk-UA"/>
        </w:rPr>
        <w:t>«</w:t>
      </w:r>
      <w:r w:rsidR="00E262B2" w:rsidRPr="006D4E41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та доповнень до Комплексної цільової Програми розвитку житлового господарства «Ефективне та надійне житлове господарство – мешканцям міста на 2018-2020 роки» Житомирської міської об’єднаної територіальної громади та її затвердження в новій редакції»</w:t>
      </w:r>
      <w:r w:rsidR="00E262B2" w:rsidRPr="00CF4B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4AFF" w:rsidRDefault="000C232F" w:rsidP="00266800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Гуменюк А.В., </w:t>
      </w: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Оніщенко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А.А. доповіли</w:t>
      </w:r>
      <w:r w:rsidR="00776C8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:rsidR="00352608" w:rsidRDefault="00352608" w:rsidP="00266800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9F25C6" w:rsidRPr="0045765D" w:rsidRDefault="00443941" w:rsidP="0045765D">
      <w:pPr>
        <w:tabs>
          <w:tab w:val="left" w:pos="851"/>
        </w:tabs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Pr="00F42E9B">
        <w:rPr>
          <w:rFonts w:ascii="Times New Roman" w:hAnsi="Times New Roman" w:cs="Times New Roman"/>
          <w:i/>
          <w:sz w:val="28"/>
          <w:szCs w:val="28"/>
          <w:lang w:val="uk-UA"/>
        </w:rPr>
        <w:t>одаткові пропозиції щодо внесення змін до програми</w:t>
      </w:r>
    </w:p>
    <w:p w:rsidR="00222F48" w:rsidRDefault="003228EF" w:rsidP="00222F48">
      <w:pPr>
        <w:pStyle w:val="a9"/>
        <w:ind w:right="-1" w:firstLine="720"/>
        <w:jc w:val="both"/>
        <w:rPr>
          <w:szCs w:val="28"/>
        </w:rPr>
      </w:pPr>
      <w:r>
        <w:rPr>
          <w:bCs/>
          <w:szCs w:val="28"/>
        </w:rPr>
        <w:t xml:space="preserve">По </w:t>
      </w:r>
      <w:r w:rsidR="00352608">
        <w:rPr>
          <w:bCs/>
          <w:szCs w:val="28"/>
        </w:rPr>
        <w:t>Розділ</w:t>
      </w:r>
      <w:r w:rsidR="00D11557">
        <w:rPr>
          <w:bCs/>
          <w:szCs w:val="28"/>
        </w:rPr>
        <w:t>у</w:t>
      </w:r>
      <w:r w:rsidR="00352608">
        <w:rPr>
          <w:bCs/>
          <w:szCs w:val="28"/>
        </w:rPr>
        <w:t xml:space="preserve"> 4.5</w:t>
      </w:r>
      <w:r w:rsidR="004A726A">
        <w:rPr>
          <w:bCs/>
          <w:szCs w:val="28"/>
        </w:rPr>
        <w:t xml:space="preserve"> п.2.1</w:t>
      </w:r>
      <w:r w:rsidR="00352608">
        <w:rPr>
          <w:bCs/>
          <w:szCs w:val="28"/>
        </w:rPr>
        <w:t xml:space="preserve"> </w:t>
      </w:r>
      <w:r w:rsidR="00352608" w:rsidRPr="00580A06">
        <w:rPr>
          <w:bCs/>
          <w:i/>
          <w:szCs w:val="28"/>
        </w:rPr>
        <w:t>«Обстеження технічного стану конструкцій існуючих житлових будинків»</w:t>
      </w:r>
      <w:r w:rsidR="00352608">
        <w:rPr>
          <w:bCs/>
          <w:szCs w:val="28"/>
        </w:rPr>
        <w:t xml:space="preserve"> </w:t>
      </w:r>
      <w:bookmarkStart w:id="1" w:name="_Hlk58755556"/>
      <w:r w:rsidR="00352608" w:rsidRPr="00776C83">
        <w:rPr>
          <w:szCs w:val="28"/>
        </w:rPr>
        <w:t>–</w:t>
      </w:r>
      <w:bookmarkEnd w:id="1"/>
      <w:r w:rsidR="00222F48">
        <w:rPr>
          <w:szCs w:val="28"/>
        </w:rPr>
        <w:t xml:space="preserve"> збільшити орієнтовний</w:t>
      </w:r>
      <w:r w:rsidR="00222F48" w:rsidRPr="00222F48">
        <w:rPr>
          <w:szCs w:val="28"/>
        </w:rPr>
        <w:t xml:space="preserve"> обсягу фінансування </w:t>
      </w:r>
      <w:r w:rsidR="00222F48">
        <w:rPr>
          <w:szCs w:val="28"/>
        </w:rPr>
        <w:t xml:space="preserve">даного </w:t>
      </w:r>
      <w:r w:rsidR="00222F48" w:rsidRPr="00222F48">
        <w:rPr>
          <w:szCs w:val="28"/>
        </w:rPr>
        <w:t xml:space="preserve">заходу на </w:t>
      </w:r>
      <w:r w:rsidR="00222F48" w:rsidRPr="00222F48">
        <w:rPr>
          <w:b/>
          <w:szCs w:val="28"/>
        </w:rPr>
        <w:t xml:space="preserve">49,8 </w:t>
      </w:r>
      <w:proofErr w:type="spellStart"/>
      <w:r w:rsidR="00222F48" w:rsidRPr="00222F48">
        <w:rPr>
          <w:b/>
          <w:szCs w:val="28"/>
        </w:rPr>
        <w:t>тис.грн</w:t>
      </w:r>
      <w:proofErr w:type="spellEnd"/>
      <w:r w:rsidR="00222F48" w:rsidRPr="00222F48">
        <w:rPr>
          <w:szCs w:val="28"/>
        </w:rPr>
        <w:t>;</w:t>
      </w:r>
    </w:p>
    <w:p w:rsidR="00222F48" w:rsidRPr="00222F48" w:rsidRDefault="00222F48" w:rsidP="00222F48">
      <w:pPr>
        <w:pStyle w:val="a9"/>
        <w:ind w:right="-1" w:firstLine="720"/>
        <w:jc w:val="both"/>
        <w:rPr>
          <w:szCs w:val="28"/>
        </w:rPr>
      </w:pPr>
    </w:p>
    <w:p w:rsidR="00352608" w:rsidRDefault="003228EF" w:rsidP="00610465">
      <w:pPr>
        <w:ind w:right="-1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</w:t>
      </w:r>
      <w:r w:rsidR="00352608">
        <w:rPr>
          <w:rFonts w:ascii="Times New Roman" w:eastAsia="Times New Roman" w:hAnsi="Times New Roman" w:cs="Times New Roman"/>
          <w:sz w:val="28"/>
          <w:szCs w:val="28"/>
          <w:lang w:val="uk-UA"/>
        </w:rPr>
        <w:t>Розділ</w:t>
      </w:r>
      <w:r w:rsidR="00D1155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526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4.6 п.2.1 </w:t>
      </w:r>
      <w:r w:rsidR="00352608" w:rsidRPr="00580A0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«</w:t>
      </w:r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Догляд за деревами і кущами (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обрізання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крон дерев,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вирізування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сухих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гілок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знешкодження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омели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).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Видалення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окремих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засохлих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та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пошкоджених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дерев,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садіння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нових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дерев і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кущів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знешкодження</w:t>
      </w:r>
      <w:proofErr w:type="spellEnd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52608" w:rsidRPr="00121E5F">
        <w:rPr>
          <w:rFonts w:ascii="Times New Roman" w:eastAsia="Times New Roman" w:hAnsi="Times New Roman" w:cs="Times New Roman"/>
          <w:i/>
          <w:sz w:val="28"/>
          <w:szCs w:val="28"/>
        </w:rPr>
        <w:t>омели</w:t>
      </w:r>
      <w:proofErr w:type="spellEnd"/>
      <w:r w:rsidR="00352608" w:rsidRPr="00580A0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»</w:t>
      </w:r>
      <w:r w:rsidR="00352608" w:rsidRPr="00121E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608" w:rsidRPr="00776C83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4679C9" w:rsidRPr="004679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679C9">
        <w:rPr>
          <w:rFonts w:ascii="Times New Roman" w:hAnsi="Times New Roman" w:cs="Times New Roman"/>
          <w:sz w:val="28"/>
          <w:szCs w:val="28"/>
          <w:lang w:val="uk-UA"/>
        </w:rPr>
        <w:t>зменшити обсяг</w:t>
      </w:r>
      <w:r w:rsidR="004679C9" w:rsidRPr="004679C9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</w:t>
      </w:r>
      <w:r w:rsidR="004679C9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="004679C9" w:rsidRPr="004679C9">
        <w:rPr>
          <w:rFonts w:ascii="Times New Roman" w:hAnsi="Times New Roman" w:cs="Times New Roman"/>
          <w:sz w:val="28"/>
          <w:szCs w:val="28"/>
          <w:lang w:val="uk-UA"/>
        </w:rPr>
        <w:t xml:space="preserve">заходу на </w:t>
      </w:r>
      <w:r w:rsidR="004679C9" w:rsidRPr="004679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952,0 </w:t>
      </w:r>
      <w:proofErr w:type="spellStart"/>
      <w:r w:rsidR="004679C9" w:rsidRPr="004679C9">
        <w:rPr>
          <w:rFonts w:ascii="Times New Roman" w:hAnsi="Times New Roman" w:cs="Times New Roman"/>
          <w:b/>
          <w:sz w:val="28"/>
          <w:szCs w:val="28"/>
          <w:lang w:val="uk-UA"/>
        </w:rPr>
        <w:t>тис</w:t>
      </w:r>
      <w:proofErr w:type="gramStart"/>
      <w:r w:rsidR="004679C9" w:rsidRPr="004679C9">
        <w:rPr>
          <w:rFonts w:ascii="Times New Roman" w:hAnsi="Times New Roman" w:cs="Times New Roman"/>
          <w:b/>
          <w:sz w:val="28"/>
          <w:szCs w:val="28"/>
          <w:lang w:val="uk-UA"/>
        </w:rPr>
        <w:t>.г</w:t>
      </w:r>
      <w:proofErr w:type="gramEnd"/>
      <w:r w:rsidR="004679C9" w:rsidRPr="004679C9">
        <w:rPr>
          <w:rFonts w:ascii="Times New Roman" w:hAnsi="Times New Roman" w:cs="Times New Roman"/>
          <w:b/>
          <w:sz w:val="28"/>
          <w:szCs w:val="28"/>
          <w:lang w:val="uk-UA"/>
        </w:rPr>
        <w:t>рн</w:t>
      </w:r>
      <w:proofErr w:type="spellEnd"/>
      <w:r w:rsidR="00352608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34631A" w:rsidRDefault="004A726A" w:rsidP="0034631A">
      <w:pPr>
        <w:pStyle w:val="a9"/>
        <w:ind w:right="-1" w:firstLine="708"/>
        <w:jc w:val="both"/>
        <w:rPr>
          <w:rFonts w:eastAsia="Calibri"/>
          <w:b/>
          <w:szCs w:val="28"/>
          <w:lang w:eastAsia="en-US"/>
        </w:rPr>
      </w:pPr>
      <w:r>
        <w:rPr>
          <w:szCs w:val="28"/>
        </w:rPr>
        <w:t>По Розділу 4.1</w:t>
      </w:r>
      <w:r w:rsidR="00352608">
        <w:rPr>
          <w:bCs/>
          <w:szCs w:val="28"/>
        </w:rPr>
        <w:t xml:space="preserve"> п.7.1 </w:t>
      </w:r>
      <w:r w:rsidR="00352608" w:rsidRPr="00580A06">
        <w:rPr>
          <w:bCs/>
          <w:i/>
          <w:szCs w:val="28"/>
        </w:rPr>
        <w:t>«</w:t>
      </w:r>
      <w:r w:rsidR="00352608" w:rsidRPr="004A726A">
        <w:rPr>
          <w:bCs/>
          <w:i/>
          <w:szCs w:val="28"/>
        </w:rPr>
        <w:t>Демонтаж (розбирання, знесення) будівель</w:t>
      </w:r>
      <w:r w:rsidR="00352608" w:rsidRPr="00580A06">
        <w:rPr>
          <w:bCs/>
          <w:i/>
          <w:szCs w:val="28"/>
        </w:rPr>
        <w:t>»</w:t>
      </w:r>
      <w:r w:rsidR="00352608">
        <w:rPr>
          <w:bCs/>
          <w:szCs w:val="28"/>
        </w:rPr>
        <w:t xml:space="preserve"> </w:t>
      </w:r>
      <w:bookmarkStart w:id="2" w:name="_Hlk58755396"/>
      <w:r w:rsidR="00352608" w:rsidRPr="00776C83">
        <w:rPr>
          <w:szCs w:val="28"/>
        </w:rPr>
        <w:t>–</w:t>
      </w:r>
      <w:r w:rsidR="00352608">
        <w:rPr>
          <w:szCs w:val="28"/>
        </w:rPr>
        <w:t xml:space="preserve"> </w:t>
      </w:r>
      <w:bookmarkEnd w:id="2"/>
      <w:r w:rsidR="0034631A" w:rsidRPr="0034631A">
        <w:rPr>
          <w:rFonts w:eastAsia="Calibri"/>
          <w:szCs w:val="28"/>
          <w:lang w:eastAsia="en-US"/>
        </w:rPr>
        <w:t xml:space="preserve">зменшити орієнтовний обсяг фінансування даного заходу на суму </w:t>
      </w:r>
      <w:r w:rsidR="0034631A" w:rsidRPr="0034631A">
        <w:rPr>
          <w:rFonts w:eastAsia="Calibri"/>
          <w:b/>
          <w:szCs w:val="28"/>
          <w:lang w:eastAsia="en-US"/>
        </w:rPr>
        <w:t xml:space="preserve">35,5 </w:t>
      </w:r>
      <w:proofErr w:type="spellStart"/>
      <w:r w:rsidR="0034631A" w:rsidRPr="0034631A">
        <w:rPr>
          <w:rFonts w:eastAsia="Calibri"/>
          <w:b/>
          <w:szCs w:val="28"/>
          <w:lang w:eastAsia="en-US"/>
        </w:rPr>
        <w:t>тис.грн</w:t>
      </w:r>
      <w:proofErr w:type="spellEnd"/>
      <w:r w:rsidR="0034631A" w:rsidRPr="0034631A">
        <w:rPr>
          <w:rFonts w:eastAsia="Calibri"/>
          <w:b/>
          <w:szCs w:val="28"/>
          <w:lang w:eastAsia="en-US"/>
        </w:rPr>
        <w:t>.</w:t>
      </w:r>
    </w:p>
    <w:p w:rsidR="0034631A" w:rsidRPr="0034631A" w:rsidRDefault="0034631A" w:rsidP="0034631A">
      <w:pPr>
        <w:pStyle w:val="a9"/>
        <w:ind w:right="-1" w:firstLine="708"/>
        <w:jc w:val="both"/>
        <w:rPr>
          <w:rFonts w:eastAsiaTheme="minorHAnsi"/>
          <w:szCs w:val="28"/>
          <w:lang w:eastAsia="en-US"/>
        </w:rPr>
      </w:pPr>
    </w:p>
    <w:p w:rsidR="009C06A0" w:rsidRPr="0034631A" w:rsidRDefault="003228EF" w:rsidP="0034631A">
      <w:pPr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</w:t>
      </w:r>
      <w:r w:rsidR="007034D9">
        <w:rPr>
          <w:rFonts w:ascii="Times New Roman" w:eastAsia="Times New Roman" w:hAnsi="Times New Roman" w:cs="Times New Roman"/>
          <w:sz w:val="28"/>
          <w:szCs w:val="28"/>
          <w:lang w:val="uk-UA"/>
        </w:rPr>
        <w:t>Розділу 4.1</w:t>
      </w:r>
      <w:r w:rsidR="007034D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3526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п.4.16 </w:t>
      </w:r>
      <w:r w:rsidR="00352608" w:rsidRPr="002E4B8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«</w:t>
      </w:r>
      <w:r w:rsidR="00352608" w:rsidRPr="000178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Поточний ремонт нежитлових приміщень у багатоквартирних будинках</w:t>
      </w:r>
      <w:r w:rsidR="00352608" w:rsidRPr="002E4B8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»</w:t>
      </w:r>
      <w:r w:rsidR="0035260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352608" w:rsidRPr="00776C83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B654E4" w:rsidRPr="00B654E4">
        <w:rPr>
          <w:rFonts w:eastAsia="Calibri"/>
          <w:sz w:val="36"/>
          <w:szCs w:val="36"/>
          <w:lang w:eastAsia="en-US"/>
        </w:rPr>
        <w:t xml:space="preserve"> </w:t>
      </w:r>
      <w:proofErr w:type="spellStart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>зменшити</w:t>
      </w:r>
      <w:proofErr w:type="spellEnd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>орієнтовний</w:t>
      </w:r>
      <w:proofErr w:type="spellEnd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>обсяг</w:t>
      </w:r>
      <w:proofErr w:type="spellEnd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>фінансування</w:t>
      </w:r>
      <w:proofErr w:type="spellEnd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>даного</w:t>
      </w:r>
      <w:proofErr w:type="spellEnd"/>
      <w:r w:rsidR="00B654E4" w:rsidRPr="00B654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заходу на суму </w:t>
      </w:r>
      <w:r w:rsidR="00B654E4" w:rsidRPr="00B654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40,0 </w:t>
      </w:r>
      <w:proofErr w:type="spellStart"/>
      <w:r w:rsidR="00B654E4" w:rsidRPr="00B654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тис.грн</w:t>
      </w:r>
      <w:proofErr w:type="spellEnd"/>
      <w:r w:rsidR="00B654E4" w:rsidRPr="00B654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="00352608" w:rsidRPr="00B654E4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98405D" w:rsidRDefault="002D1070" w:rsidP="00610465">
      <w:pPr>
        <w:pStyle w:val="a9"/>
        <w:ind w:right="-1" w:firstLine="720"/>
        <w:jc w:val="both"/>
        <w:rPr>
          <w:rFonts w:eastAsia="Calibri"/>
          <w:b/>
          <w:szCs w:val="28"/>
          <w:lang w:eastAsia="en-US"/>
        </w:rPr>
      </w:pPr>
      <w:r>
        <w:rPr>
          <w:bCs/>
          <w:szCs w:val="28"/>
        </w:rPr>
        <w:t xml:space="preserve">По </w:t>
      </w:r>
      <w:r w:rsidR="00A37B91">
        <w:rPr>
          <w:szCs w:val="28"/>
        </w:rPr>
        <w:t>Розділу 4.1</w:t>
      </w:r>
      <w:r w:rsidR="00A37B91">
        <w:rPr>
          <w:bCs/>
          <w:szCs w:val="28"/>
        </w:rPr>
        <w:t xml:space="preserve"> </w:t>
      </w:r>
      <w:r w:rsidR="005D67DD" w:rsidRPr="005D67DD">
        <w:rPr>
          <w:bCs/>
          <w:szCs w:val="28"/>
        </w:rPr>
        <w:t>п.4.17  викласти у наступній редакції</w:t>
      </w:r>
      <w:r w:rsidR="005D67DD">
        <w:rPr>
          <w:bCs/>
          <w:szCs w:val="28"/>
        </w:rPr>
        <w:t xml:space="preserve"> </w:t>
      </w:r>
      <w:r w:rsidR="005D67DD" w:rsidRPr="002E4B85">
        <w:rPr>
          <w:bCs/>
          <w:i/>
          <w:szCs w:val="28"/>
        </w:rPr>
        <w:t xml:space="preserve">«Придбання та встановлення дитячих ігрових майданчиків за адресами: </w:t>
      </w:r>
      <w:proofErr w:type="spellStart"/>
      <w:r w:rsidR="005D67DD" w:rsidRPr="002E4B85">
        <w:rPr>
          <w:bCs/>
          <w:i/>
          <w:szCs w:val="28"/>
        </w:rPr>
        <w:t>вул.Троянівська</w:t>
      </w:r>
      <w:proofErr w:type="spellEnd"/>
      <w:r w:rsidR="005D67DD" w:rsidRPr="002E4B85">
        <w:rPr>
          <w:bCs/>
          <w:i/>
          <w:szCs w:val="28"/>
        </w:rPr>
        <w:t xml:space="preserve">, 18 та </w:t>
      </w:r>
      <w:proofErr w:type="spellStart"/>
      <w:r w:rsidR="005D67DD" w:rsidRPr="002E4B85">
        <w:rPr>
          <w:bCs/>
          <w:i/>
          <w:szCs w:val="28"/>
        </w:rPr>
        <w:t>вул.Володимирська</w:t>
      </w:r>
      <w:proofErr w:type="spellEnd"/>
      <w:r w:rsidR="005D67DD" w:rsidRPr="002E4B85">
        <w:rPr>
          <w:bCs/>
          <w:i/>
          <w:szCs w:val="28"/>
        </w:rPr>
        <w:t xml:space="preserve">, 3; </w:t>
      </w:r>
      <w:proofErr w:type="spellStart"/>
      <w:r w:rsidR="005D67DD" w:rsidRPr="002E4B85">
        <w:rPr>
          <w:bCs/>
          <w:i/>
          <w:szCs w:val="28"/>
        </w:rPr>
        <w:t>вул.Івана</w:t>
      </w:r>
      <w:proofErr w:type="spellEnd"/>
      <w:r w:rsidR="005D67DD" w:rsidRPr="002E4B85">
        <w:rPr>
          <w:bCs/>
          <w:i/>
          <w:szCs w:val="28"/>
        </w:rPr>
        <w:t xml:space="preserve"> Мазепи, 79; </w:t>
      </w:r>
      <w:proofErr w:type="spellStart"/>
      <w:r w:rsidR="005D67DD" w:rsidRPr="002E4B85">
        <w:rPr>
          <w:bCs/>
          <w:i/>
          <w:szCs w:val="28"/>
        </w:rPr>
        <w:t>вул.Івана</w:t>
      </w:r>
      <w:proofErr w:type="spellEnd"/>
      <w:r w:rsidR="005D67DD" w:rsidRPr="002E4B85">
        <w:rPr>
          <w:bCs/>
          <w:i/>
          <w:szCs w:val="28"/>
        </w:rPr>
        <w:t xml:space="preserve"> Сльоти, 2; </w:t>
      </w:r>
      <w:proofErr w:type="spellStart"/>
      <w:r w:rsidR="005D67DD" w:rsidRPr="002E4B85">
        <w:rPr>
          <w:bCs/>
          <w:i/>
          <w:szCs w:val="28"/>
        </w:rPr>
        <w:t>вул.Білоруська</w:t>
      </w:r>
      <w:proofErr w:type="spellEnd"/>
      <w:r w:rsidR="005D67DD" w:rsidRPr="002E4B85">
        <w:rPr>
          <w:bCs/>
          <w:i/>
          <w:szCs w:val="28"/>
        </w:rPr>
        <w:t xml:space="preserve"> (навпроти будинків №36 та №38); </w:t>
      </w:r>
      <w:proofErr w:type="spellStart"/>
      <w:r w:rsidR="005D67DD" w:rsidRPr="002E4B85">
        <w:rPr>
          <w:bCs/>
          <w:i/>
          <w:szCs w:val="28"/>
        </w:rPr>
        <w:t>вул.Перемоги</w:t>
      </w:r>
      <w:proofErr w:type="spellEnd"/>
      <w:r w:rsidR="005D67DD" w:rsidRPr="002E4B85">
        <w:rPr>
          <w:bCs/>
          <w:i/>
          <w:szCs w:val="28"/>
        </w:rPr>
        <w:t xml:space="preserve">, 54 на умовах </w:t>
      </w:r>
      <w:proofErr w:type="spellStart"/>
      <w:r w:rsidR="005D67DD" w:rsidRPr="002E4B85">
        <w:rPr>
          <w:bCs/>
          <w:i/>
          <w:szCs w:val="28"/>
        </w:rPr>
        <w:t>співфінансування</w:t>
      </w:r>
      <w:proofErr w:type="spellEnd"/>
      <w:r w:rsidR="005D67DD" w:rsidRPr="002E4B85">
        <w:rPr>
          <w:bCs/>
          <w:i/>
          <w:szCs w:val="28"/>
        </w:rPr>
        <w:t xml:space="preserve"> 70/30, в т.ч. за рахунок коштів, передбачених для забезпечення потреб виборчого округу м.Житомира за пропозиціями депутатів </w:t>
      </w:r>
      <w:r w:rsidR="005D67DD" w:rsidRPr="00202683">
        <w:rPr>
          <w:b/>
          <w:bCs/>
          <w:i/>
          <w:szCs w:val="28"/>
          <w:u w:val="single"/>
        </w:rPr>
        <w:t>та коштів цільового фонду</w:t>
      </w:r>
      <w:r w:rsidR="005D67DD" w:rsidRPr="002E4B85">
        <w:rPr>
          <w:bCs/>
          <w:i/>
          <w:szCs w:val="28"/>
        </w:rPr>
        <w:t>»</w:t>
      </w:r>
      <w:r w:rsidR="000C3F86" w:rsidRPr="000C3F86">
        <w:rPr>
          <w:szCs w:val="28"/>
        </w:rPr>
        <w:t xml:space="preserve"> </w:t>
      </w:r>
      <w:r w:rsidR="000C3F86" w:rsidRPr="00776C83">
        <w:rPr>
          <w:szCs w:val="28"/>
        </w:rPr>
        <w:t>–</w:t>
      </w:r>
      <w:r w:rsidR="00051A00" w:rsidRPr="00051A00">
        <w:rPr>
          <w:rFonts w:eastAsia="Calibri"/>
          <w:sz w:val="36"/>
          <w:szCs w:val="36"/>
          <w:lang w:eastAsia="en-US"/>
        </w:rPr>
        <w:t xml:space="preserve"> </w:t>
      </w:r>
      <w:r w:rsidR="00051A00" w:rsidRPr="00051A00">
        <w:rPr>
          <w:rFonts w:eastAsia="Calibri"/>
          <w:szCs w:val="28"/>
          <w:lang w:eastAsia="en-US"/>
        </w:rPr>
        <w:t xml:space="preserve">збільшити орієнтовний обсяг фінансування даного заходу на суму </w:t>
      </w:r>
      <w:r w:rsidR="00051A00" w:rsidRPr="00051A00">
        <w:rPr>
          <w:rFonts w:eastAsia="Calibri"/>
          <w:b/>
          <w:szCs w:val="28"/>
          <w:lang w:eastAsia="en-US"/>
        </w:rPr>
        <w:t xml:space="preserve">50,9 </w:t>
      </w:r>
      <w:proofErr w:type="spellStart"/>
      <w:r w:rsidR="00051A00" w:rsidRPr="00051A00">
        <w:rPr>
          <w:rFonts w:eastAsia="Calibri"/>
          <w:b/>
          <w:szCs w:val="28"/>
          <w:lang w:eastAsia="en-US"/>
        </w:rPr>
        <w:t>тис.грн</w:t>
      </w:r>
      <w:proofErr w:type="spellEnd"/>
      <w:r w:rsidR="00051A00" w:rsidRPr="00051A00">
        <w:rPr>
          <w:rFonts w:eastAsia="Calibri"/>
          <w:b/>
          <w:szCs w:val="28"/>
          <w:lang w:eastAsia="en-US"/>
        </w:rPr>
        <w:t>.</w:t>
      </w:r>
    </w:p>
    <w:p w:rsidR="00051A00" w:rsidRPr="00051A00" w:rsidRDefault="00051A00" w:rsidP="00610465">
      <w:pPr>
        <w:pStyle w:val="a9"/>
        <w:ind w:right="-1" w:firstLine="720"/>
        <w:jc w:val="both"/>
        <w:rPr>
          <w:i/>
          <w:szCs w:val="28"/>
        </w:rPr>
      </w:pPr>
    </w:p>
    <w:p w:rsidR="001E530B" w:rsidRPr="0072347E" w:rsidRDefault="00051A00" w:rsidP="0072347E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="000B4964" w:rsidRPr="00542C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 </w:t>
      </w:r>
      <w:r w:rsidR="000B4964" w:rsidRPr="00542C99">
        <w:rPr>
          <w:rFonts w:ascii="Times New Roman" w:hAnsi="Times New Roman" w:cs="Times New Roman"/>
          <w:sz w:val="28"/>
          <w:szCs w:val="28"/>
          <w:lang w:val="uk-UA"/>
        </w:rPr>
        <w:t>Розділу 4.1</w:t>
      </w:r>
      <w:r w:rsidR="005271EF" w:rsidRPr="00542C99">
        <w:rPr>
          <w:rFonts w:ascii="Times New Roman" w:hAnsi="Times New Roman" w:cs="Times New Roman"/>
          <w:sz w:val="28"/>
          <w:szCs w:val="28"/>
          <w:lang w:val="uk-UA"/>
        </w:rPr>
        <w:t xml:space="preserve"> п.1.7</w:t>
      </w:r>
      <w:r w:rsidR="001E530B" w:rsidRPr="00542C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30B" w:rsidRPr="00542C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«Капітальний ремонт житлових будинків на умовах </w:t>
      </w:r>
      <w:proofErr w:type="spellStart"/>
      <w:r w:rsidR="001E530B" w:rsidRPr="00542C99">
        <w:rPr>
          <w:rFonts w:ascii="Times New Roman" w:hAnsi="Times New Roman" w:cs="Times New Roman"/>
          <w:i/>
          <w:sz w:val="28"/>
          <w:szCs w:val="28"/>
          <w:lang w:val="uk-UA"/>
        </w:rPr>
        <w:t>співфінансування</w:t>
      </w:r>
      <w:proofErr w:type="spellEnd"/>
      <w:r w:rsidR="001E530B" w:rsidRPr="00542C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(кошти співвласників не менше 30%, а решта (різниця) - кошти місцевого бюджету)»</w:t>
      </w:r>
      <w:r w:rsidR="00542C99" w:rsidRPr="00542C99">
        <w:rPr>
          <w:rFonts w:ascii="Times New Roman" w:eastAsia="Calibri" w:hAnsi="Times New Roman" w:cs="Times New Roman"/>
          <w:sz w:val="36"/>
          <w:szCs w:val="36"/>
          <w:lang w:val="uk-UA"/>
        </w:rPr>
        <w:t xml:space="preserve"> </w:t>
      </w:r>
      <w:r w:rsidR="002A712C" w:rsidRPr="00542C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</w:t>
      </w:r>
      <w:r w:rsidR="00542C99" w:rsidRPr="00542C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зменшити орієнтовний обсяг фінансування даного заходу на суму </w:t>
      </w:r>
      <w:r w:rsidR="00542C99" w:rsidRPr="00542C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42C99" w:rsidRPr="00542C99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542C99" w:rsidRPr="00542C9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423,0 </w:t>
      </w:r>
      <w:proofErr w:type="spellStart"/>
      <w:r w:rsidR="00542C99" w:rsidRPr="00542C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542C99" w:rsidRPr="00542C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(із них: капітальний </w:t>
      </w:r>
      <w:r w:rsidR="00542C99" w:rsidRPr="00542C9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ремонт ліфтів – 228,6 </w:t>
      </w:r>
      <w:proofErr w:type="spellStart"/>
      <w:r w:rsidR="00542C99" w:rsidRPr="00542C99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="00542C99" w:rsidRPr="00542C99">
        <w:rPr>
          <w:rFonts w:ascii="Times New Roman" w:eastAsia="Calibri" w:hAnsi="Times New Roman" w:cs="Times New Roman"/>
          <w:sz w:val="28"/>
          <w:szCs w:val="28"/>
          <w:lang w:val="uk-UA"/>
        </w:rPr>
        <w:t>., інші види капітального ремонту – 1</w:t>
      </w:r>
      <w:r w:rsidR="00542C99" w:rsidRPr="00542C99">
        <w:rPr>
          <w:rFonts w:ascii="Times New Roman" w:eastAsia="Calibri" w:hAnsi="Times New Roman" w:cs="Times New Roman"/>
          <w:sz w:val="28"/>
          <w:szCs w:val="28"/>
        </w:rPr>
        <w:t> </w:t>
      </w:r>
      <w:r w:rsidR="00542C99" w:rsidRPr="00542C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194,4 </w:t>
      </w:r>
      <w:proofErr w:type="spellStart"/>
      <w:r w:rsidR="00542C99" w:rsidRPr="00542C99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="00542C99" w:rsidRPr="00542C99">
        <w:rPr>
          <w:rFonts w:ascii="Times New Roman" w:eastAsia="Calibri" w:hAnsi="Times New Roman" w:cs="Times New Roman"/>
          <w:sz w:val="28"/>
          <w:szCs w:val="28"/>
          <w:lang w:val="uk-UA"/>
        </w:rPr>
        <w:t>.)</w:t>
      </w:r>
      <w:r w:rsidR="001A63AE" w:rsidRPr="00E2749E">
        <w:rPr>
          <w:rFonts w:ascii="Times New Roman" w:hAnsi="Times New Roman" w:cs="Times New Roman"/>
          <w:szCs w:val="28"/>
          <w:lang w:val="uk-UA"/>
        </w:rPr>
        <w:t xml:space="preserve">, </w:t>
      </w:r>
      <w:r w:rsidR="001A63AE" w:rsidRPr="0072347E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 w:rsidR="001E530B" w:rsidRPr="0072347E">
        <w:rPr>
          <w:rFonts w:ascii="Times New Roman" w:hAnsi="Times New Roman" w:cs="Times New Roman"/>
          <w:sz w:val="28"/>
          <w:szCs w:val="28"/>
          <w:lang w:val="uk-UA"/>
        </w:rPr>
        <w:t xml:space="preserve">переліком об’єктів капітального ремонту багатоквартирних будинків на умовах </w:t>
      </w:r>
      <w:proofErr w:type="spellStart"/>
      <w:r w:rsidR="001E530B" w:rsidRPr="0072347E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1E530B" w:rsidRPr="0072347E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tbl>
      <w:tblPr>
        <w:tblW w:w="9371" w:type="dxa"/>
        <w:tblInd w:w="93" w:type="dxa"/>
        <w:tblLayout w:type="fixed"/>
        <w:tblLook w:val="0000"/>
      </w:tblPr>
      <w:tblGrid>
        <w:gridCol w:w="582"/>
        <w:gridCol w:w="5812"/>
        <w:gridCol w:w="1134"/>
        <w:gridCol w:w="1843"/>
      </w:tblGrid>
      <w:tr w:rsidR="001E530B" w:rsidRPr="001E530B" w:rsidTr="00F96233">
        <w:trPr>
          <w:trHeight w:val="1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Капітальний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ремонт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житлових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будинків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умовах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співфінансування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кошти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співвласників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не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менше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30%, 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решта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ізниця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) -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кошти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місцевого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бюджету), 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саме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1577,0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зменшення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обсягу</w:t>
            </w:r>
            <w:proofErr w:type="spell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фінансування</w:t>
            </w:r>
            <w:proofErr w:type="spell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1423,0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тис</w:t>
            </w:r>
            <w:proofErr w:type="gram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.г</w:t>
            </w:r>
            <w:proofErr w:type="gram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рн</w:t>
            </w:r>
            <w:proofErr w:type="spell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1E530B" w:rsidRPr="001E530B" w:rsidTr="00F96233">
        <w:trPr>
          <w:trHeight w:val="19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капітальний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ремонт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ліфті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771,4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зменшення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обсягу</w:t>
            </w:r>
            <w:proofErr w:type="spell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фінансування</w:t>
            </w:r>
            <w:proofErr w:type="spell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228,6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тис</w:t>
            </w:r>
            <w:proofErr w:type="gram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.г</w:t>
            </w:r>
            <w:proofErr w:type="gram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рн</w:t>
            </w:r>
            <w:proofErr w:type="spell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1E530B" w:rsidRPr="001E530B" w:rsidTr="00F96233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ОСББ "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Добробут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-14"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площа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Польова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ОСББ "Льоноцвіт-100"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Б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ориса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Тена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ОСББ "Фортуна-136"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.Н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ебесної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Сотні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108/56</w:t>
            </w: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111,9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ОСББ "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Гоголівська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15"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оголівська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115,1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ПП "ВЖРЕП 4"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рошенська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ОСББ "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Фенікс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иївська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ОСББ "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Мистецькі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ворота, 7" майдан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Мистецькі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Ворота, 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ОСББ "На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Гоголівській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94-96"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оголівська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ОСББ "На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Гоголівській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94-96"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оголівська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136,8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ОСББ "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Адмірала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Щасного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7"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Д</w:t>
            </w: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митра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Донцова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CB062F">
        <w:trPr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інші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види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кап</w:t>
            </w:r>
            <w:proofErr w:type="spellStart"/>
            <w:r w:rsidR="00560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ітального</w:t>
            </w:r>
            <w:proofErr w:type="spellEnd"/>
            <w:r w:rsidR="00560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1E53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ремонту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805,6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зменшення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обсягу</w:t>
            </w:r>
            <w:proofErr w:type="spell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фінансування</w:t>
            </w:r>
            <w:proofErr w:type="spell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1194,4</w:t>
            </w:r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тис</w:t>
            </w:r>
            <w:proofErr w:type="gramStart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.г</w:t>
            </w:r>
            <w:proofErr w:type="gram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рн</w:t>
            </w:r>
            <w:proofErr w:type="spellEnd"/>
            <w:r w:rsidRPr="001E530B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1E530B" w:rsidRPr="001E530B" w:rsidTr="00F96233">
        <w:trPr>
          <w:trHeight w:val="9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ОСББ "Перший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Фабричний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-5" пров.1-й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Фабричний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5 (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загальнобудинкова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мережа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централізованого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теплопостачання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118,9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.Н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ебесної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Сотні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29 (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загальнобудинкова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електромережа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супутнє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електрообладнання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163,1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10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.Б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ориса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Лятошинського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15-В (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загальнобудинкова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електромережа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супутнє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електрообладнання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иївська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21 (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загальнобудинкова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електромережа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супутнє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електрообладнання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530B" w:rsidRPr="001E530B" w:rsidTr="00F96233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30B" w:rsidRPr="001E530B" w:rsidRDefault="001E530B" w:rsidP="006D4E4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вул</w:t>
            </w:r>
            <w:proofErr w:type="gram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окровська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25 (</w:t>
            </w:r>
            <w:proofErr w:type="spellStart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покрівля</w:t>
            </w:r>
            <w:proofErr w:type="spellEnd"/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E53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0B" w:rsidRPr="001E530B" w:rsidRDefault="001E530B" w:rsidP="006D4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44697" w:rsidRDefault="00744697" w:rsidP="00744697">
      <w:pPr>
        <w:pStyle w:val="a9"/>
        <w:ind w:right="-340" w:firstLine="720"/>
        <w:jc w:val="both"/>
        <w:rPr>
          <w:b/>
          <w:szCs w:val="28"/>
        </w:rPr>
      </w:pPr>
    </w:p>
    <w:p w:rsidR="00744697" w:rsidRDefault="008A16C5" w:rsidP="00744697">
      <w:pPr>
        <w:pStyle w:val="a9"/>
        <w:ind w:right="-340" w:firstLine="720"/>
        <w:jc w:val="both"/>
        <w:rPr>
          <w:szCs w:val="28"/>
        </w:rPr>
      </w:pPr>
      <w:r>
        <w:rPr>
          <w:b/>
          <w:szCs w:val="28"/>
        </w:rPr>
        <w:t>П</w:t>
      </w:r>
      <w:r w:rsidR="00744697" w:rsidRPr="00812058">
        <w:rPr>
          <w:b/>
          <w:szCs w:val="28"/>
        </w:rPr>
        <w:t>ерерозподіл</w:t>
      </w:r>
      <w:r w:rsidR="00744697" w:rsidRPr="00812058">
        <w:rPr>
          <w:szCs w:val="28"/>
        </w:rPr>
        <w:t xml:space="preserve"> </w:t>
      </w:r>
      <w:r w:rsidR="00744697" w:rsidRPr="00812058">
        <w:rPr>
          <w:b/>
          <w:szCs w:val="28"/>
        </w:rPr>
        <w:t>бюджетних призначень на 2020 рік</w:t>
      </w:r>
      <w:r w:rsidR="00744697" w:rsidRPr="00812058">
        <w:rPr>
          <w:szCs w:val="28"/>
        </w:rPr>
        <w:t>:</w:t>
      </w:r>
    </w:p>
    <w:p w:rsidR="00744697" w:rsidRPr="00B656C5" w:rsidRDefault="00744697" w:rsidP="00744697">
      <w:pPr>
        <w:pStyle w:val="a9"/>
        <w:ind w:right="-340"/>
        <w:jc w:val="both"/>
        <w:rPr>
          <w:sz w:val="16"/>
          <w:szCs w:val="16"/>
        </w:rPr>
      </w:pPr>
    </w:p>
    <w:p w:rsidR="00744697" w:rsidRDefault="00B575BB" w:rsidP="00744697">
      <w:pPr>
        <w:pStyle w:val="a9"/>
        <w:ind w:right="-340" w:firstLine="720"/>
        <w:jc w:val="both"/>
        <w:rPr>
          <w:szCs w:val="28"/>
        </w:rPr>
      </w:pPr>
      <w:r>
        <w:rPr>
          <w:i/>
          <w:szCs w:val="28"/>
          <w:u w:val="single"/>
        </w:rPr>
        <w:t>Здійснити зменшення</w:t>
      </w:r>
      <w:r w:rsidR="00744697" w:rsidRPr="00812058">
        <w:rPr>
          <w:i/>
          <w:szCs w:val="28"/>
          <w:u w:val="single"/>
        </w:rPr>
        <w:t xml:space="preserve"> обсяг</w:t>
      </w:r>
      <w:r>
        <w:rPr>
          <w:i/>
          <w:szCs w:val="28"/>
          <w:u w:val="single"/>
        </w:rPr>
        <w:t>у фінансування</w:t>
      </w:r>
      <w:r w:rsidR="00744697" w:rsidRPr="00812058">
        <w:rPr>
          <w:i/>
          <w:szCs w:val="28"/>
          <w:u w:val="single"/>
        </w:rPr>
        <w:t xml:space="preserve"> на</w:t>
      </w:r>
      <w:r w:rsidR="00744697">
        <w:rPr>
          <w:szCs w:val="28"/>
        </w:rPr>
        <w:t>:</w:t>
      </w:r>
    </w:p>
    <w:p w:rsidR="00744697" w:rsidRPr="00B656C5" w:rsidRDefault="00744697" w:rsidP="00744697">
      <w:pPr>
        <w:pStyle w:val="a9"/>
        <w:ind w:right="-340" w:firstLine="720"/>
        <w:jc w:val="both"/>
        <w:rPr>
          <w:sz w:val="16"/>
          <w:szCs w:val="16"/>
        </w:rPr>
      </w:pPr>
    </w:p>
    <w:p w:rsidR="00744697" w:rsidRPr="00744697" w:rsidRDefault="00744697" w:rsidP="00F21C35">
      <w:pPr>
        <w:pStyle w:val="a9"/>
        <w:ind w:right="-1" w:firstLine="720"/>
        <w:jc w:val="both"/>
        <w:rPr>
          <w:szCs w:val="28"/>
        </w:rPr>
      </w:pPr>
      <w:r>
        <w:rPr>
          <w:szCs w:val="28"/>
        </w:rPr>
        <w:t>-</w:t>
      </w:r>
      <w:r w:rsidRPr="00812058">
        <w:rPr>
          <w:szCs w:val="28"/>
        </w:rPr>
        <w:t xml:space="preserve"> </w:t>
      </w:r>
      <w:r>
        <w:rPr>
          <w:szCs w:val="28"/>
        </w:rPr>
        <w:t>к</w:t>
      </w:r>
      <w:r w:rsidRPr="00C760AE">
        <w:rPr>
          <w:szCs w:val="28"/>
        </w:rPr>
        <w:t xml:space="preserve">апітальний ремонт житлових будинків на умовах </w:t>
      </w:r>
      <w:proofErr w:type="spellStart"/>
      <w:r w:rsidRPr="00C760AE">
        <w:rPr>
          <w:szCs w:val="28"/>
        </w:rPr>
        <w:t>співфінансування</w:t>
      </w:r>
      <w:proofErr w:type="spellEnd"/>
      <w:r w:rsidRPr="00C760AE">
        <w:rPr>
          <w:szCs w:val="28"/>
        </w:rPr>
        <w:t xml:space="preserve"> (кошти співвласників не менше 30%, а решта (різниця) - кошти місцевого бюджету)</w:t>
      </w:r>
      <w:r>
        <w:rPr>
          <w:szCs w:val="28"/>
        </w:rPr>
        <w:t xml:space="preserve"> на загальну суму </w:t>
      </w:r>
      <w:r w:rsidRPr="00744697">
        <w:rPr>
          <w:b/>
          <w:szCs w:val="28"/>
        </w:rPr>
        <w:t>276,7тис.грн</w:t>
      </w:r>
      <w:r w:rsidRPr="00744697">
        <w:rPr>
          <w:szCs w:val="28"/>
        </w:rPr>
        <w:t>;</w:t>
      </w:r>
    </w:p>
    <w:p w:rsidR="00744697" w:rsidRDefault="00744697" w:rsidP="00F21C35">
      <w:pPr>
        <w:pStyle w:val="a9"/>
        <w:ind w:right="-1" w:firstLine="720"/>
        <w:jc w:val="both"/>
        <w:rPr>
          <w:bCs/>
          <w:szCs w:val="28"/>
        </w:rPr>
      </w:pPr>
      <w:r>
        <w:rPr>
          <w:szCs w:val="28"/>
        </w:rPr>
        <w:t>-</w:t>
      </w:r>
      <w:r w:rsidRPr="00812058">
        <w:rPr>
          <w:bCs/>
          <w:szCs w:val="28"/>
        </w:rPr>
        <w:t xml:space="preserve"> </w:t>
      </w:r>
      <w:r>
        <w:rPr>
          <w:bCs/>
          <w:szCs w:val="28"/>
        </w:rPr>
        <w:t xml:space="preserve">поточний ремонт нежитлових приміщень у багатоквартирних будинках на суму  </w:t>
      </w:r>
      <w:r w:rsidRPr="00744697">
        <w:rPr>
          <w:b/>
          <w:bCs/>
          <w:szCs w:val="28"/>
        </w:rPr>
        <w:t>40,0тис.грн</w:t>
      </w:r>
      <w:r>
        <w:rPr>
          <w:bCs/>
          <w:szCs w:val="28"/>
        </w:rPr>
        <w:t>.;</w:t>
      </w:r>
    </w:p>
    <w:p w:rsidR="00744697" w:rsidRDefault="00744697" w:rsidP="00F21C35">
      <w:pPr>
        <w:pStyle w:val="a9"/>
        <w:ind w:right="-1" w:firstLine="720"/>
        <w:jc w:val="both"/>
        <w:rPr>
          <w:bCs/>
          <w:szCs w:val="28"/>
        </w:rPr>
      </w:pPr>
      <w:r>
        <w:rPr>
          <w:bCs/>
          <w:szCs w:val="28"/>
        </w:rPr>
        <w:t xml:space="preserve">- поточний ремонт асфальтобетонного покриття прибудинкових територій житлових будинків  на суму </w:t>
      </w:r>
      <w:r w:rsidRPr="00744697">
        <w:rPr>
          <w:b/>
          <w:bCs/>
          <w:szCs w:val="28"/>
        </w:rPr>
        <w:t xml:space="preserve">48,0 </w:t>
      </w:r>
      <w:proofErr w:type="spellStart"/>
      <w:r w:rsidRPr="00744697">
        <w:rPr>
          <w:b/>
          <w:bCs/>
          <w:szCs w:val="28"/>
        </w:rPr>
        <w:t>тис.грн</w:t>
      </w:r>
      <w:proofErr w:type="spellEnd"/>
      <w:r w:rsidRPr="00744697">
        <w:rPr>
          <w:bCs/>
          <w:szCs w:val="28"/>
        </w:rPr>
        <w:t>.</w:t>
      </w:r>
      <w:r>
        <w:rPr>
          <w:bCs/>
          <w:szCs w:val="28"/>
        </w:rPr>
        <w:t>;</w:t>
      </w:r>
    </w:p>
    <w:p w:rsidR="00744697" w:rsidRPr="00744697" w:rsidRDefault="00744697" w:rsidP="00F21C35">
      <w:pPr>
        <w:pStyle w:val="a9"/>
        <w:ind w:right="-1" w:firstLine="720"/>
        <w:jc w:val="both"/>
        <w:rPr>
          <w:szCs w:val="28"/>
        </w:rPr>
      </w:pPr>
      <w:r>
        <w:rPr>
          <w:szCs w:val="28"/>
        </w:rPr>
        <w:t>- п</w:t>
      </w:r>
      <w:r w:rsidRPr="002C6AFD">
        <w:rPr>
          <w:szCs w:val="28"/>
        </w:rPr>
        <w:t>ридбання та встановлення дитячих ігрових майдан</w:t>
      </w:r>
      <w:r>
        <w:rPr>
          <w:szCs w:val="28"/>
        </w:rPr>
        <w:t xml:space="preserve">чиків за адресами: вул. Троянівська, 18 та вул. </w:t>
      </w:r>
      <w:proofErr w:type="spellStart"/>
      <w:r>
        <w:rPr>
          <w:szCs w:val="28"/>
        </w:rPr>
        <w:t>Володимирівська</w:t>
      </w:r>
      <w:proofErr w:type="spellEnd"/>
      <w:r>
        <w:rPr>
          <w:szCs w:val="28"/>
        </w:rPr>
        <w:t>, 3; вул. Івана Мазе</w:t>
      </w:r>
      <w:r w:rsidRPr="002C6AFD">
        <w:rPr>
          <w:szCs w:val="28"/>
        </w:rPr>
        <w:t>пи, 79; вул. І</w:t>
      </w:r>
      <w:r>
        <w:rPr>
          <w:szCs w:val="28"/>
        </w:rPr>
        <w:t>вана</w:t>
      </w:r>
      <w:r w:rsidRPr="002C6AFD">
        <w:rPr>
          <w:szCs w:val="28"/>
        </w:rPr>
        <w:t xml:space="preserve"> Сльоти, 2; вул. Білоруська (навпроти будинків №36 та №38); вул. Перемоги, 54</w:t>
      </w:r>
      <w:r>
        <w:rPr>
          <w:szCs w:val="28"/>
        </w:rPr>
        <w:t xml:space="preserve"> </w:t>
      </w:r>
      <w:r w:rsidRPr="002C6AFD">
        <w:rPr>
          <w:szCs w:val="28"/>
        </w:rPr>
        <w:t xml:space="preserve">на умовах </w:t>
      </w:r>
      <w:proofErr w:type="spellStart"/>
      <w:r w:rsidRPr="002C6AFD">
        <w:rPr>
          <w:szCs w:val="28"/>
        </w:rPr>
        <w:t>співфінансування</w:t>
      </w:r>
      <w:proofErr w:type="spellEnd"/>
      <w:r w:rsidRPr="002C6AFD">
        <w:rPr>
          <w:szCs w:val="28"/>
        </w:rPr>
        <w:t xml:space="preserve"> 70/30</w:t>
      </w:r>
      <w:r>
        <w:rPr>
          <w:szCs w:val="28"/>
        </w:rPr>
        <w:t xml:space="preserve"> </w:t>
      </w:r>
      <w:r w:rsidRPr="007112C7">
        <w:rPr>
          <w:szCs w:val="28"/>
        </w:rPr>
        <w:t xml:space="preserve">в т.ч. за рахунок коштів, передбачених для забезпечення потреб виборчого округу м.Житомира за пропозиціями депутатів </w:t>
      </w:r>
      <w:r>
        <w:rPr>
          <w:szCs w:val="28"/>
        </w:rPr>
        <w:t xml:space="preserve">на суму </w:t>
      </w:r>
      <w:r w:rsidRPr="00744697">
        <w:rPr>
          <w:b/>
          <w:szCs w:val="28"/>
        </w:rPr>
        <w:t xml:space="preserve">20,0 </w:t>
      </w:r>
      <w:proofErr w:type="spellStart"/>
      <w:r w:rsidRPr="00744697">
        <w:rPr>
          <w:b/>
          <w:szCs w:val="28"/>
        </w:rPr>
        <w:t>тис.грн</w:t>
      </w:r>
      <w:proofErr w:type="spellEnd"/>
      <w:r w:rsidRPr="00744697">
        <w:rPr>
          <w:szCs w:val="28"/>
        </w:rPr>
        <w:t>.</w:t>
      </w:r>
    </w:p>
    <w:p w:rsidR="00744697" w:rsidRPr="00744697" w:rsidRDefault="00744697" w:rsidP="00744697">
      <w:pPr>
        <w:pStyle w:val="a9"/>
        <w:ind w:right="-340" w:firstLine="720"/>
        <w:jc w:val="both"/>
        <w:rPr>
          <w:bCs/>
          <w:szCs w:val="28"/>
        </w:rPr>
      </w:pPr>
      <w:r>
        <w:rPr>
          <w:bCs/>
          <w:szCs w:val="28"/>
        </w:rPr>
        <w:t xml:space="preserve">- демонтаж (розбирання, знесення) будівель на суму </w:t>
      </w:r>
      <w:r w:rsidRPr="00744697">
        <w:rPr>
          <w:b/>
          <w:bCs/>
          <w:szCs w:val="28"/>
        </w:rPr>
        <w:t xml:space="preserve">35,5 </w:t>
      </w:r>
      <w:proofErr w:type="spellStart"/>
      <w:r w:rsidRPr="00744697">
        <w:rPr>
          <w:b/>
          <w:bCs/>
          <w:szCs w:val="28"/>
        </w:rPr>
        <w:t>тис.грн</w:t>
      </w:r>
      <w:proofErr w:type="spellEnd"/>
    </w:p>
    <w:p w:rsidR="00744697" w:rsidRDefault="00744697" w:rsidP="00744697">
      <w:pPr>
        <w:pStyle w:val="a9"/>
        <w:ind w:right="-340" w:firstLine="720"/>
        <w:jc w:val="both"/>
        <w:rPr>
          <w:bCs/>
          <w:sz w:val="16"/>
          <w:szCs w:val="16"/>
        </w:rPr>
      </w:pPr>
    </w:p>
    <w:p w:rsidR="00744697" w:rsidRDefault="00F21C35" w:rsidP="00744697">
      <w:pPr>
        <w:pStyle w:val="a9"/>
        <w:ind w:right="-340" w:firstLine="720"/>
        <w:jc w:val="both"/>
        <w:rPr>
          <w:bCs/>
          <w:i/>
          <w:szCs w:val="28"/>
          <w:u w:val="single"/>
        </w:rPr>
      </w:pPr>
      <w:r>
        <w:rPr>
          <w:i/>
          <w:szCs w:val="28"/>
          <w:u w:val="single"/>
        </w:rPr>
        <w:t xml:space="preserve">Здійснити </w:t>
      </w:r>
      <w:r>
        <w:rPr>
          <w:bCs/>
          <w:i/>
          <w:szCs w:val="28"/>
          <w:u w:val="single"/>
        </w:rPr>
        <w:t>збільшення</w:t>
      </w:r>
      <w:r w:rsidR="00744697" w:rsidRPr="00E03585">
        <w:rPr>
          <w:bCs/>
          <w:i/>
          <w:szCs w:val="28"/>
          <w:u w:val="single"/>
        </w:rPr>
        <w:t xml:space="preserve"> обсяг</w:t>
      </w:r>
      <w:r>
        <w:rPr>
          <w:bCs/>
          <w:i/>
          <w:szCs w:val="28"/>
          <w:u w:val="single"/>
        </w:rPr>
        <w:t>у</w:t>
      </w:r>
      <w:r w:rsidR="00B575BB">
        <w:rPr>
          <w:bCs/>
          <w:i/>
          <w:szCs w:val="28"/>
          <w:u w:val="single"/>
        </w:rPr>
        <w:t xml:space="preserve"> фінансування</w:t>
      </w:r>
      <w:r w:rsidR="00744697" w:rsidRPr="00E03585">
        <w:rPr>
          <w:bCs/>
          <w:i/>
          <w:szCs w:val="28"/>
          <w:u w:val="single"/>
        </w:rPr>
        <w:t xml:space="preserve"> на:</w:t>
      </w:r>
    </w:p>
    <w:p w:rsidR="00744697" w:rsidRPr="00B656C5" w:rsidRDefault="00744697" w:rsidP="00744697">
      <w:pPr>
        <w:pStyle w:val="a9"/>
        <w:ind w:right="-340" w:firstLine="720"/>
        <w:jc w:val="both"/>
        <w:rPr>
          <w:bCs/>
          <w:i/>
          <w:sz w:val="16"/>
          <w:szCs w:val="16"/>
          <w:u w:val="single"/>
        </w:rPr>
      </w:pPr>
    </w:p>
    <w:p w:rsidR="00744697" w:rsidRPr="00B7496B" w:rsidRDefault="00744697" w:rsidP="00A214D1">
      <w:pPr>
        <w:pStyle w:val="a9"/>
        <w:ind w:right="-1" w:firstLine="720"/>
        <w:jc w:val="both"/>
        <w:rPr>
          <w:szCs w:val="28"/>
        </w:rPr>
      </w:pPr>
      <w:proofErr w:type="spellStart"/>
      <w:r>
        <w:rPr>
          <w:szCs w:val="28"/>
        </w:rPr>
        <w:t>-утримання</w:t>
      </w:r>
      <w:proofErr w:type="spellEnd"/>
      <w:r>
        <w:rPr>
          <w:szCs w:val="28"/>
        </w:rPr>
        <w:t xml:space="preserve"> нежитлових приміщень комунальної власності на суму </w:t>
      </w:r>
      <w:r w:rsidRPr="00B7496B">
        <w:rPr>
          <w:b/>
          <w:szCs w:val="28"/>
        </w:rPr>
        <w:t xml:space="preserve">221,9 </w:t>
      </w:r>
      <w:proofErr w:type="spellStart"/>
      <w:r w:rsidRPr="00B7496B">
        <w:rPr>
          <w:b/>
          <w:szCs w:val="28"/>
        </w:rPr>
        <w:t>тис.грн</w:t>
      </w:r>
      <w:proofErr w:type="spellEnd"/>
      <w:r w:rsidRPr="00B7496B">
        <w:rPr>
          <w:b/>
          <w:szCs w:val="28"/>
        </w:rPr>
        <w:t>.</w:t>
      </w:r>
      <w:r w:rsidRPr="00B7496B">
        <w:rPr>
          <w:szCs w:val="28"/>
        </w:rPr>
        <w:t>;</w:t>
      </w:r>
    </w:p>
    <w:p w:rsidR="00744697" w:rsidRDefault="00744697" w:rsidP="00A214D1">
      <w:pPr>
        <w:pStyle w:val="a9"/>
        <w:ind w:right="-1" w:firstLine="720"/>
        <w:jc w:val="both"/>
        <w:rPr>
          <w:szCs w:val="28"/>
        </w:rPr>
      </w:pPr>
      <w:proofErr w:type="spellStart"/>
      <w:r>
        <w:rPr>
          <w:szCs w:val="28"/>
        </w:rPr>
        <w:t>-обстеження</w:t>
      </w:r>
      <w:proofErr w:type="spellEnd"/>
      <w:r>
        <w:rPr>
          <w:szCs w:val="28"/>
        </w:rPr>
        <w:t xml:space="preserve"> технічного стану конструкцій існуючих житлових будинків на суму </w:t>
      </w:r>
      <w:r w:rsidRPr="00B7496B">
        <w:rPr>
          <w:b/>
          <w:szCs w:val="28"/>
        </w:rPr>
        <w:t xml:space="preserve">49,8 </w:t>
      </w:r>
      <w:proofErr w:type="spellStart"/>
      <w:r w:rsidRPr="00B7496B">
        <w:rPr>
          <w:b/>
          <w:szCs w:val="28"/>
        </w:rPr>
        <w:t>тис.грн</w:t>
      </w:r>
      <w:proofErr w:type="spellEnd"/>
      <w:r>
        <w:rPr>
          <w:szCs w:val="28"/>
        </w:rPr>
        <w:t>.;</w:t>
      </w:r>
    </w:p>
    <w:p w:rsidR="00744697" w:rsidRDefault="00744697" w:rsidP="00A214D1">
      <w:pPr>
        <w:pStyle w:val="a9"/>
        <w:ind w:right="-1" w:firstLine="720"/>
        <w:jc w:val="both"/>
        <w:rPr>
          <w:szCs w:val="28"/>
        </w:rPr>
      </w:pPr>
      <w:proofErr w:type="spellStart"/>
      <w:r>
        <w:rPr>
          <w:szCs w:val="28"/>
        </w:rPr>
        <w:t>-капітальний</w:t>
      </w:r>
      <w:proofErr w:type="spellEnd"/>
      <w:r>
        <w:rPr>
          <w:szCs w:val="28"/>
        </w:rPr>
        <w:t xml:space="preserve"> ремонт </w:t>
      </w:r>
      <w:proofErr w:type="spellStart"/>
      <w:r>
        <w:rPr>
          <w:szCs w:val="28"/>
        </w:rPr>
        <w:t>внутрішньобудинкової</w:t>
      </w:r>
      <w:proofErr w:type="spellEnd"/>
      <w:r>
        <w:rPr>
          <w:szCs w:val="28"/>
        </w:rPr>
        <w:t xml:space="preserve"> мережі холодного водопостачання, в т.ч. насосного обладнання для підвищення тиску води у жи</w:t>
      </w:r>
      <w:r w:rsidR="00335B78">
        <w:rPr>
          <w:szCs w:val="28"/>
        </w:rPr>
        <w:t>тловому будинку за адресою вул</w:t>
      </w:r>
      <w:r>
        <w:rPr>
          <w:szCs w:val="28"/>
        </w:rPr>
        <w:t xml:space="preserve">. Миру, 12 на суму </w:t>
      </w:r>
      <w:r w:rsidRPr="00B7496B">
        <w:rPr>
          <w:b/>
          <w:szCs w:val="28"/>
        </w:rPr>
        <w:t xml:space="preserve">148,5 </w:t>
      </w:r>
      <w:proofErr w:type="spellStart"/>
      <w:r w:rsidRPr="00B7496B">
        <w:rPr>
          <w:b/>
          <w:szCs w:val="28"/>
        </w:rPr>
        <w:t>тис.грн</w:t>
      </w:r>
      <w:proofErr w:type="spellEnd"/>
      <w:r>
        <w:rPr>
          <w:szCs w:val="28"/>
        </w:rPr>
        <w:t>.</w:t>
      </w:r>
    </w:p>
    <w:p w:rsidR="00744697" w:rsidRDefault="00744697" w:rsidP="00A214D1">
      <w:pPr>
        <w:pStyle w:val="a9"/>
        <w:ind w:right="-1"/>
        <w:jc w:val="both"/>
        <w:rPr>
          <w:szCs w:val="28"/>
        </w:rPr>
      </w:pPr>
    </w:p>
    <w:p w:rsidR="00744697" w:rsidRDefault="00F21C35" w:rsidP="00A214D1">
      <w:pPr>
        <w:pStyle w:val="a9"/>
        <w:ind w:right="-1" w:firstLine="720"/>
        <w:jc w:val="both"/>
        <w:rPr>
          <w:i/>
          <w:szCs w:val="28"/>
          <w:u w:val="single"/>
        </w:rPr>
      </w:pPr>
      <w:r>
        <w:rPr>
          <w:i/>
          <w:szCs w:val="28"/>
          <w:u w:val="single"/>
        </w:rPr>
        <w:t>Здійснити п</w:t>
      </w:r>
      <w:r w:rsidR="00B575BB">
        <w:rPr>
          <w:i/>
          <w:szCs w:val="28"/>
          <w:u w:val="single"/>
        </w:rPr>
        <w:t>ер</w:t>
      </w:r>
      <w:r w:rsidR="00D04A13">
        <w:rPr>
          <w:i/>
          <w:szCs w:val="28"/>
          <w:u w:val="single"/>
        </w:rPr>
        <w:t>ерозподіл обсягу фінансування по об’єктах в межах призначення</w:t>
      </w:r>
      <w:r>
        <w:rPr>
          <w:i/>
          <w:szCs w:val="28"/>
          <w:u w:val="single"/>
        </w:rPr>
        <w:t>:</w:t>
      </w:r>
    </w:p>
    <w:p w:rsidR="00744697" w:rsidRPr="00B656C5" w:rsidRDefault="00744697" w:rsidP="00A214D1">
      <w:pPr>
        <w:pStyle w:val="a9"/>
        <w:ind w:right="-1" w:firstLine="720"/>
        <w:jc w:val="both"/>
        <w:rPr>
          <w:i/>
          <w:sz w:val="16"/>
          <w:szCs w:val="16"/>
          <w:u w:val="single"/>
        </w:rPr>
      </w:pPr>
    </w:p>
    <w:p w:rsidR="00744697" w:rsidRDefault="00744697" w:rsidP="00A214D1">
      <w:pPr>
        <w:pStyle w:val="a9"/>
        <w:ind w:left="720" w:right="-1"/>
        <w:jc w:val="both"/>
        <w:rPr>
          <w:szCs w:val="28"/>
        </w:rPr>
      </w:pPr>
      <w:r>
        <w:rPr>
          <w:szCs w:val="28"/>
        </w:rPr>
        <w:t xml:space="preserve">- </w:t>
      </w:r>
      <w:r w:rsidRPr="00675CD1">
        <w:rPr>
          <w:szCs w:val="28"/>
        </w:rPr>
        <w:t>на проведення капітального ремонту асфальтобетонного покриття прибудинкових територій житлових будинків та проїздів, в т.ч. ОСББ, та з відновленням підпірних стінок,  в т.ч. за пропозиціями депутатів, а саме:</w:t>
      </w:r>
    </w:p>
    <w:p w:rsidR="00744697" w:rsidRPr="00B656C5" w:rsidRDefault="00744697" w:rsidP="00A214D1">
      <w:pPr>
        <w:pStyle w:val="a9"/>
        <w:ind w:left="720" w:right="-1"/>
        <w:jc w:val="both"/>
        <w:rPr>
          <w:i/>
          <w:sz w:val="16"/>
          <w:szCs w:val="16"/>
        </w:rPr>
      </w:pPr>
    </w:p>
    <w:tbl>
      <w:tblPr>
        <w:tblStyle w:val="ab"/>
        <w:tblW w:w="0" w:type="auto"/>
        <w:tblLook w:val="04A0"/>
      </w:tblPr>
      <w:tblGrid>
        <w:gridCol w:w="8188"/>
        <w:gridCol w:w="1383"/>
      </w:tblGrid>
      <w:tr w:rsidR="006452E9" w:rsidTr="006452E9">
        <w:tc>
          <w:tcPr>
            <w:tcW w:w="8188" w:type="dxa"/>
          </w:tcPr>
          <w:p w:rsidR="006452E9" w:rsidRPr="00F21C35" w:rsidRDefault="006452E9" w:rsidP="00F21C35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апітальний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ремонт асфальтобетонного покриття прибудинкових територій житлових будинків та проїздів, в т.ч. ОСББ, та з відновленням підпірних стінок, в т.ч. за пропозиціями депутатів, за адресами:</w:t>
            </w:r>
          </w:p>
        </w:tc>
        <w:tc>
          <w:tcPr>
            <w:tcW w:w="1383" w:type="dxa"/>
          </w:tcPr>
          <w:p w:rsidR="006452E9" w:rsidRPr="00AE149F" w:rsidRDefault="006452E9" w:rsidP="006452E9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6452E9" w:rsidRPr="00AE149F" w:rsidTr="006452E9">
        <w:tc>
          <w:tcPr>
            <w:tcW w:w="8188" w:type="dxa"/>
          </w:tcPr>
          <w:p w:rsidR="006452E9" w:rsidRDefault="006452E9" w:rsidP="00A214D1">
            <w:pPr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вул.Короленка</w:t>
            </w:r>
            <w:proofErr w:type="spellEnd"/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3а- </w:t>
            </w:r>
            <w:proofErr w:type="spellStart"/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вул.Чехова</w:t>
            </w:r>
            <w:proofErr w:type="spellEnd"/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4</w:t>
            </w:r>
          </w:p>
        </w:tc>
        <w:tc>
          <w:tcPr>
            <w:tcW w:w="1383" w:type="dxa"/>
          </w:tcPr>
          <w:p w:rsidR="006452E9" w:rsidRPr="00AE149F" w:rsidRDefault="006452E9" w:rsidP="006452E9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151,3</w:t>
            </w:r>
          </w:p>
        </w:tc>
      </w:tr>
      <w:tr w:rsidR="006452E9" w:rsidRPr="00AE149F" w:rsidTr="006452E9">
        <w:tc>
          <w:tcPr>
            <w:tcW w:w="8188" w:type="dxa"/>
          </w:tcPr>
          <w:p w:rsidR="006452E9" w:rsidRDefault="006452E9" w:rsidP="00A214D1">
            <w:pPr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Довженка, 49</w:t>
            </w:r>
          </w:p>
        </w:tc>
        <w:tc>
          <w:tcPr>
            <w:tcW w:w="1383" w:type="dxa"/>
          </w:tcPr>
          <w:p w:rsidR="006452E9" w:rsidRPr="00AE149F" w:rsidRDefault="006452E9" w:rsidP="006452E9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53,5</w:t>
            </w:r>
          </w:p>
        </w:tc>
      </w:tr>
      <w:tr w:rsidR="006452E9" w:rsidRPr="00AE149F" w:rsidTr="006452E9">
        <w:tc>
          <w:tcPr>
            <w:tcW w:w="8188" w:type="dxa"/>
          </w:tcPr>
          <w:p w:rsidR="006452E9" w:rsidRDefault="006452E9" w:rsidP="00A214D1">
            <w:pPr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Отаманів </w:t>
            </w:r>
            <w:proofErr w:type="spellStart"/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Соколовських</w:t>
            </w:r>
            <w:proofErr w:type="spellEnd"/>
            <w:r w:rsidRPr="00787D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3 та 7</w:t>
            </w:r>
          </w:p>
        </w:tc>
        <w:tc>
          <w:tcPr>
            <w:tcW w:w="1383" w:type="dxa"/>
          </w:tcPr>
          <w:p w:rsidR="006452E9" w:rsidRPr="00AE149F" w:rsidRDefault="006452E9" w:rsidP="006452E9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- 43,8</w:t>
            </w:r>
          </w:p>
        </w:tc>
      </w:tr>
      <w:tr w:rsidR="006452E9" w:rsidRPr="00AE149F" w:rsidTr="006452E9">
        <w:tc>
          <w:tcPr>
            <w:tcW w:w="8188" w:type="dxa"/>
          </w:tcPr>
          <w:p w:rsidR="006452E9" w:rsidRPr="006452E9" w:rsidRDefault="006452E9" w:rsidP="00A214D1">
            <w:pPr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6452E9"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gramStart"/>
            <w:r w:rsidRPr="006452E9">
              <w:rPr>
                <w:rFonts w:ascii="Times New Roman" w:eastAsia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6452E9">
              <w:rPr>
                <w:rFonts w:ascii="Times New Roman" w:eastAsia="Times New Roman" w:hAnsi="Times New Roman" w:cs="Times New Roman"/>
                <w:sz w:val="28"/>
                <w:szCs w:val="28"/>
              </w:rPr>
              <w:t>елика</w:t>
            </w:r>
            <w:proofErr w:type="spellEnd"/>
            <w:r w:rsidRPr="006452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52E9">
              <w:rPr>
                <w:rFonts w:ascii="Times New Roman" w:eastAsia="Times New Roman" w:hAnsi="Times New Roman" w:cs="Times New Roman"/>
                <w:sz w:val="28"/>
                <w:szCs w:val="28"/>
              </w:rPr>
              <w:t>Бердичівська</w:t>
            </w:r>
            <w:proofErr w:type="spellEnd"/>
            <w:r w:rsidRPr="006452E9">
              <w:rPr>
                <w:rFonts w:ascii="Times New Roman" w:eastAsia="Times New Roman" w:hAnsi="Times New Roman" w:cs="Times New Roman"/>
                <w:sz w:val="28"/>
                <w:szCs w:val="28"/>
              </w:rPr>
              <w:t>, 67</w:t>
            </w:r>
          </w:p>
        </w:tc>
        <w:tc>
          <w:tcPr>
            <w:tcW w:w="1383" w:type="dxa"/>
          </w:tcPr>
          <w:p w:rsidR="006452E9" w:rsidRPr="00AE149F" w:rsidRDefault="006452E9" w:rsidP="006452E9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eastAsia="Times New Roman"/>
                <w:b/>
                <w:bCs/>
                <w:sz w:val="28"/>
                <w:szCs w:val="28"/>
              </w:rPr>
              <w:t>-</w:t>
            </w:r>
            <w:r w:rsidRPr="00AE14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161,0</w:t>
            </w:r>
          </w:p>
        </w:tc>
      </w:tr>
    </w:tbl>
    <w:p w:rsidR="00F21C35" w:rsidRDefault="00F21C35" w:rsidP="00655B59">
      <w:pPr>
        <w:pStyle w:val="4"/>
        <w:jc w:val="both"/>
        <w:rPr>
          <w:b/>
          <w:szCs w:val="28"/>
        </w:rPr>
      </w:pPr>
    </w:p>
    <w:p w:rsidR="00655B59" w:rsidRPr="00166F41" w:rsidRDefault="00655B59" w:rsidP="00655B59">
      <w:pPr>
        <w:pStyle w:val="4"/>
        <w:jc w:val="both"/>
        <w:rPr>
          <w:szCs w:val="28"/>
        </w:rPr>
      </w:pPr>
      <w:r w:rsidRPr="00E355BE">
        <w:rPr>
          <w:b/>
          <w:szCs w:val="28"/>
        </w:rPr>
        <w:t>ВИРІШИЛИ:</w:t>
      </w:r>
      <w:r>
        <w:rPr>
          <w:szCs w:val="28"/>
        </w:rPr>
        <w:t xml:space="preserve"> підтримати дані пропозиції. </w:t>
      </w:r>
    </w:p>
    <w:p w:rsidR="00655B59" w:rsidRDefault="00655B59" w:rsidP="007F40C7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856A44" w:rsidRDefault="00856A44" w:rsidP="00F4417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6A44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4E6689">
        <w:rPr>
          <w:rFonts w:ascii="Times New Roman" w:hAnsi="Times New Roman" w:cs="Times New Roman"/>
          <w:sz w:val="28"/>
          <w:szCs w:val="28"/>
          <w:lang w:val="uk-UA"/>
        </w:rPr>
        <w:t xml:space="preserve">Розділу 4.1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856A44">
        <w:rPr>
          <w:rFonts w:ascii="Times New Roman" w:hAnsi="Times New Roman" w:cs="Times New Roman"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856A44">
        <w:rPr>
          <w:rFonts w:ascii="Times New Roman" w:hAnsi="Times New Roman" w:cs="Times New Roman"/>
          <w:i/>
          <w:sz w:val="28"/>
          <w:szCs w:val="28"/>
          <w:lang w:val="uk-UA"/>
        </w:rPr>
        <w:t>«Поточний ремонт асфальтобетонного покриття прибудинкових територій житлових будинків»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орієнтовний обсяг фінансування даного заходу в сумі </w:t>
      </w:r>
      <w:r w:rsidRPr="00856A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17600,0 </w:t>
      </w:r>
      <w:proofErr w:type="spellStart"/>
      <w:r w:rsidRPr="00856A44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856A4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B1448" w:rsidRDefault="005B1448" w:rsidP="005B144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6A44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4E6689">
        <w:rPr>
          <w:rFonts w:ascii="Times New Roman" w:hAnsi="Times New Roman" w:cs="Times New Roman"/>
          <w:sz w:val="28"/>
          <w:szCs w:val="28"/>
          <w:lang w:val="uk-UA"/>
        </w:rPr>
        <w:t xml:space="preserve">Розділу 4.1 </w:t>
      </w:r>
      <w:r>
        <w:rPr>
          <w:rFonts w:ascii="Times New Roman" w:hAnsi="Times New Roman" w:cs="Times New Roman"/>
          <w:sz w:val="28"/>
          <w:szCs w:val="28"/>
          <w:lang w:val="uk-UA"/>
        </w:rPr>
        <w:t>п.1</w:t>
      </w:r>
      <w:r w:rsidRPr="00856A44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5B1448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5B1448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Утримання нежитлових приміщень комунальної власності»</w:t>
      </w:r>
      <w:r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D4528B">
        <w:rPr>
          <w:rFonts w:ascii="Times New Roman" w:hAnsi="Times New Roman" w:cs="Times New Roman"/>
          <w:sz w:val="28"/>
          <w:szCs w:val="28"/>
          <w:lang w:val="uk-UA"/>
        </w:rPr>
        <w:t xml:space="preserve"> збільшити </w:t>
      </w:r>
      <w:r>
        <w:rPr>
          <w:rFonts w:ascii="Times New Roman" w:hAnsi="Times New Roman" w:cs="Times New Roman"/>
          <w:sz w:val="28"/>
          <w:szCs w:val="28"/>
          <w:lang w:val="uk-UA"/>
        </w:rPr>
        <w:t>орієнтовний об</w:t>
      </w:r>
      <w:r w:rsidR="00D4528B">
        <w:rPr>
          <w:rFonts w:ascii="Times New Roman" w:hAnsi="Times New Roman" w:cs="Times New Roman"/>
          <w:sz w:val="28"/>
          <w:szCs w:val="28"/>
          <w:lang w:val="uk-UA"/>
        </w:rPr>
        <w:t>сяг фінансування даного заходу на суму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28B">
        <w:rPr>
          <w:rFonts w:ascii="Times New Roman" w:hAnsi="Times New Roman" w:cs="Times New Roman"/>
          <w:b/>
          <w:sz w:val="28"/>
          <w:szCs w:val="28"/>
          <w:lang w:val="uk-UA"/>
        </w:rPr>
        <w:t>71,6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56A44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856A4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F3FA7" w:rsidRPr="00166F41" w:rsidRDefault="00CF3FA7" w:rsidP="00CF3FA7">
      <w:pPr>
        <w:pStyle w:val="4"/>
        <w:jc w:val="both"/>
        <w:rPr>
          <w:szCs w:val="28"/>
        </w:rPr>
      </w:pPr>
      <w:r w:rsidRPr="00E355BE">
        <w:rPr>
          <w:b/>
          <w:szCs w:val="28"/>
        </w:rPr>
        <w:t>ВИРІШИЛИ:</w:t>
      </w:r>
      <w:r>
        <w:rPr>
          <w:szCs w:val="28"/>
        </w:rPr>
        <w:t xml:space="preserve"> підтримати дані пропозиції. </w:t>
      </w:r>
    </w:p>
    <w:p w:rsidR="005B1448" w:rsidRPr="00CF3FA7" w:rsidRDefault="00CF3FA7" w:rsidP="00CF3FA7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776C83" w:rsidRPr="00776C83" w:rsidRDefault="00776C83" w:rsidP="006D4E47">
      <w:pPr>
        <w:jc w:val="center"/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</w:pPr>
      <w:r w:rsidRPr="00A50B2B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Пропозиції щодо внесення змін до бюджет</w:t>
      </w:r>
      <w:r w:rsidR="000C232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у</w:t>
      </w:r>
    </w:p>
    <w:p w:rsidR="00776C83" w:rsidRPr="004F792E" w:rsidRDefault="00776C83" w:rsidP="00776C8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6C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обстеження технічного стану конструкцій існуючих житлових будинків – </w:t>
      </w:r>
      <w:r w:rsidRPr="004F7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49,8 </w:t>
      </w:r>
      <w:proofErr w:type="spellStart"/>
      <w:r w:rsidRPr="004F7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4F7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776C83" w:rsidRPr="004F792E" w:rsidRDefault="00776C83" w:rsidP="00776C8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6C83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капітальний ремонт </w:t>
      </w:r>
      <w:proofErr w:type="spellStart"/>
      <w:r w:rsidRPr="00776C83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внутрішньобудинкової</w:t>
      </w:r>
      <w:proofErr w:type="spellEnd"/>
      <w:r w:rsidRPr="00776C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мережі холодного водопостачання, в т.ч. насосного обладнання для підвищення тиску води у житловому будинку за адресою: вул. Миру, 12 – </w:t>
      </w:r>
      <w:r w:rsidRPr="004F7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148,5 </w:t>
      </w:r>
      <w:proofErr w:type="spellStart"/>
      <w:r w:rsidRPr="004F7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4F7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776C83" w:rsidRPr="004F792E" w:rsidRDefault="00776C83" w:rsidP="00776C8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76C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утримання нежитлових приміщень комунальної власності – </w:t>
      </w:r>
      <w:r w:rsidRPr="004F7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221,9 </w:t>
      </w:r>
      <w:proofErr w:type="spellStart"/>
      <w:r w:rsidRPr="004F7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4F7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F70DA5" w:rsidRPr="002D54A8" w:rsidRDefault="00F70DA5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Pr="00166F41" w:rsidRDefault="00F70DA5" w:rsidP="00F70DA5">
      <w:pPr>
        <w:pStyle w:val="4"/>
        <w:jc w:val="both"/>
        <w:rPr>
          <w:szCs w:val="28"/>
        </w:rPr>
      </w:pPr>
      <w:r w:rsidRPr="00E355BE">
        <w:rPr>
          <w:b/>
          <w:szCs w:val="28"/>
        </w:rPr>
        <w:t>ВИРІШИЛИ:</w:t>
      </w:r>
      <w:r>
        <w:rPr>
          <w:szCs w:val="28"/>
        </w:rPr>
        <w:t xml:space="preserve">  </w:t>
      </w:r>
      <w:r w:rsidR="00776C83">
        <w:rPr>
          <w:szCs w:val="28"/>
        </w:rPr>
        <w:t>підтримати дані пропозиції.</w:t>
      </w:r>
      <w:r>
        <w:rPr>
          <w:szCs w:val="28"/>
        </w:rPr>
        <w:t xml:space="preserve"> </w:t>
      </w:r>
    </w:p>
    <w:p w:rsidR="00F70DA5" w:rsidRDefault="00F70DA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C83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F6B36" w:rsidRPr="00CF4BB4" w:rsidRDefault="00EF3386" w:rsidP="00BF6B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F70DA5" w:rsidRPr="00FD472F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BF6B36" w:rsidRPr="00BF6B3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F6B36" w:rsidRPr="00BF6B3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BF6B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F6B36" w:rsidRPr="004923CC">
        <w:rPr>
          <w:rFonts w:ascii="Times New Roman" w:hAnsi="Times New Roman"/>
          <w:b/>
          <w:sz w:val="28"/>
          <w:szCs w:val="28"/>
          <w:lang w:val="uk-UA"/>
        </w:rPr>
        <w:t>«</w:t>
      </w:r>
      <w:r w:rsidR="00BF6B36" w:rsidRPr="004923CC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роки»</w:t>
      </w:r>
      <w:r w:rsidR="00BF6B36" w:rsidRPr="00CF4B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Default="00241BA6" w:rsidP="00C66C00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Дідківський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М.В. 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доповів </w:t>
      </w:r>
      <w:r w:rsidR="00F70DA5" w:rsidRPr="00EC6EE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 суті питання.</w:t>
      </w:r>
    </w:p>
    <w:p w:rsidR="00F70DA5" w:rsidRDefault="00F70DA5" w:rsidP="00F70DA5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F70DA5" w:rsidRPr="001C4CA3" w:rsidRDefault="00F70DA5" w:rsidP="00F70DA5">
      <w:pPr>
        <w:ind w:left="993" w:hanging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1C4C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4CA3" w:rsidRPr="001C4CA3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1C4CA3" w:rsidRPr="001C4CA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1C4CA3" w:rsidRPr="001C4CA3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70DA5" w:rsidRPr="004873F6" w:rsidRDefault="00F70DA5" w:rsidP="00F70DA5">
      <w:pPr>
        <w:ind w:left="993" w:hanging="9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</w:t>
      </w:r>
      <w:r w:rsidR="009150A3">
        <w:rPr>
          <w:rFonts w:ascii="Times New Roman" w:hAnsi="Times New Roman" w:cs="Times New Roman"/>
          <w:i/>
          <w:sz w:val="28"/>
          <w:szCs w:val="28"/>
          <w:lang w:val="uk-UA"/>
        </w:rPr>
        <w:t>-5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«проти» – 0, «утримались» – 0, «не голосували» – </w:t>
      </w:r>
      <w:r w:rsidR="004A20AB">
        <w:rPr>
          <w:rFonts w:ascii="Times New Roman" w:hAnsi="Times New Roman" w:cs="Times New Roman"/>
          <w:i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092B55" w:rsidRPr="00CF4BB4" w:rsidRDefault="00EF3386" w:rsidP="00092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F70DA5" w:rsidRPr="0063536F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092B55" w:rsidRPr="00BF6B3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92B55" w:rsidRPr="00BF6B3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092B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2B55" w:rsidRPr="005B43FB">
        <w:rPr>
          <w:rFonts w:ascii="Times New Roman" w:hAnsi="Times New Roman"/>
          <w:b/>
          <w:sz w:val="28"/>
          <w:szCs w:val="28"/>
          <w:lang w:val="uk-UA"/>
        </w:rPr>
        <w:t>«</w:t>
      </w:r>
      <w:r w:rsidR="00092B55" w:rsidRPr="005B43FB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та доповнень до Програми організації безпеки руху транспорту та пішоходів в Житомирській міській об’єднаній територіальній громаді на 2018-2022 роки»</w:t>
      </w:r>
      <w:r w:rsidR="00092B55" w:rsidRPr="00CF4B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Default="00CE3709" w:rsidP="00C66C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Шевчук О.С., </w:t>
      </w:r>
      <w:proofErr w:type="spellStart"/>
      <w:r w:rsidR="00422673">
        <w:rPr>
          <w:rFonts w:ascii="Times New Roman" w:hAnsi="Times New Roman" w:cs="Times New Roman"/>
          <w:sz w:val="28"/>
          <w:szCs w:val="28"/>
          <w:lang w:val="uk-UA"/>
        </w:rPr>
        <w:t>Пі</w:t>
      </w:r>
      <w:r w:rsidR="005B43FB">
        <w:rPr>
          <w:rFonts w:ascii="Times New Roman" w:hAnsi="Times New Roman" w:cs="Times New Roman"/>
          <w:sz w:val="28"/>
          <w:szCs w:val="28"/>
          <w:lang w:val="uk-UA"/>
        </w:rPr>
        <w:t>дпокровний</w:t>
      </w:r>
      <w:proofErr w:type="spellEnd"/>
      <w:r w:rsidR="005B43FB">
        <w:rPr>
          <w:rFonts w:ascii="Times New Roman" w:hAnsi="Times New Roman" w:cs="Times New Roman"/>
          <w:sz w:val="28"/>
          <w:szCs w:val="28"/>
          <w:lang w:val="uk-UA"/>
        </w:rPr>
        <w:t xml:space="preserve"> К.В. допові</w:t>
      </w:r>
      <w:r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5B43FB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C66C00" w:rsidRPr="0063536F" w:rsidRDefault="00C66C00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5746" w:rsidRDefault="00F70DA5" w:rsidP="002754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E02E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2E84" w:rsidRPr="00E02E84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E02E84" w:rsidRPr="00E02E8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E02E84" w:rsidRPr="00E02E84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0B544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02E84" w:rsidRPr="00E02E84">
        <w:rPr>
          <w:rFonts w:ascii="Times New Roman" w:hAnsi="Times New Roman" w:cs="Times New Roman"/>
          <w:sz w:val="28"/>
          <w:szCs w:val="28"/>
          <w:lang w:val="uk-UA"/>
        </w:rPr>
        <w:t xml:space="preserve">я та </w:t>
      </w:r>
      <w:r w:rsidR="00E02E84" w:rsidRPr="00E02E84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675746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2E36B3" w:rsidRDefault="002E36B3" w:rsidP="002754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75746" w:rsidRPr="004F792E" w:rsidRDefault="00675746" w:rsidP="00DD46E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E36B3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Pr="002E36B3">
        <w:rPr>
          <w:rFonts w:ascii="Times New Roman" w:hAnsi="Times New Roman" w:cs="Times New Roman"/>
          <w:sz w:val="28"/>
          <w:szCs w:val="28"/>
          <w:lang w:val="uk-UA"/>
        </w:rPr>
        <w:t xml:space="preserve">.2.2.8 </w:t>
      </w:r>
      <w:r w:rsidRPr="002E36B3">
        <w:rPr>
          <w:rFonts w:ascii="Times New Roman" w:hAnsi="Times New Roman" w:cs="Times New Roman"/>
          <w:i/>
          <w:sz w:val="28"/>
          <w:szCs w:val="28"/>
          <w:lang w:val="uk-UA"/>
        </w:rPr>
        <w:t>«Організація дорожнього руху по вулиці Івана Мазепи (від проспекту Незалежності до вулиці Михайла Грушевського в частині реконструкції змін напрямків руху)»</w:t>
      </w:r>
      <w:r w:rsidR="00EC20C3" w:rsidRPr="002E36B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="00EC20C3" w:rsidRPr="002E36B3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обсяг фінансування даного заходу в сумі </w:t>
      </w:r>
      <w:r w:rsidR="00EC20C3" w:rsidRPr="004F79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70,00 </w:t>
      </w:r>
      <w:proofErr w:type="spellStart"/>
      <w:r w:rsidR="00EC20C3" w:rsidRPr="004F792E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EC20C3" w:rsidRPr="004F792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B5449" w:rsidRPr="00D43CC7" w:rsidRDefault="00EC20C3" w:rsidP="00DD46E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10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B5449" w:rsidRPr="00D43CC7">
        <w:rPr>
          <w:rFonts w:ascii="Times New Roman" w:hAnsi="Times New Roman" w:cs="Times New Roman"/>
          <w:sz w:val="28"/>
          <w:szCs w:val="28"/>
          <w:lang w:val="uk-UA"/>
        </w:rPr>
        <w:t>правлінню транспорту та зв’язку міської рад</w:t>
      </w:r>
      <w:r w:rsidR="00275473" w:rsidRPr="00D43CC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B5449" w:rsidRPr="00D43C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473" w:rsidRPr="00D43CC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B5449" w:rsidRPr="00D43CC7">
        <w:rPr>
          <w:rFonts w:ascii="Times New Roman" w:hAnsi="Times New Roman" w:cs="Times New Roman"/>
          <w:sz w:val="28"/>
          <w:szCs w:val="28"/>
          <w:lang w:val="uk-UA"/>
        </w:rPr>
        <w:t>адати</w:t>
      </w:r>
      <w:r w:rsidR="00422E13" w:rsidRPr="00D43CC7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комісії</w:t>
      </w:r>
      <w:r w:rsidR="000B5449" w:rsidRPr="00D43CC7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щодо</w:t>
      </w:r>
      <w:r w:rsidR="00C6743A" w:rsidRPr="00D43CC7">
        <w:rPr>
          <w:rFonts w:ascii="Times New Roman" w:hAnsi="Times New Roman" w:cs="Times New Roman"/>
          <w:sz w:val="28"/>
          <w:szCs w:val="28"/>
          <w:lang w:val="uk-UA"/>
        </w:rPr>
        <w:t xml:space="preserve"> можливих варіантів влаштування додаткових</w:t>
      </w:r>
      <w:r w:rsidR="000B5449" w:rsidRPr="00D43CC7">
        <w:rPr>
          <w:rFonts w:ascii="Times New Roman" w:hAnsi="Times New Roman" w:cs="Times New Roman"/>
          <w:sz w:val="28"/>
          <w:szCs w:val="28"/>
          <w:lang w:val="uk-UA"/>
        </w:rPr>
        <w:t xml:space="preserve"> заходів забезпечення безпеки</w:t>
      </w:r>
      <w:r w:rsidR="00275473" w:rsidRPr="00D43CC7">
        <w:rPr>
          <w:rFonts w:ascii="Times New Roman" w:hAnsi="Times New Roman" w:cs="Times New Roman"/>
          <w:sz w:val="28"/>
          <w:szCs w:val="28"/>
          <w:lang w:val="uk-UA"/>
        </w:rPr>
        <w:t xml:space="preserve"> пішоходів н</w:t>
      </w:r>
      <w:r w:rsidR="0004518C" w:rsidRPr="00D43CC7">
        <w:rPr>
          <w:rFonts w:ascii="Times New Roman" w:hAnsi="Times New Roman" w:cs="Times New Roman"/>
          <w:sz w:val="28"/>
          <w:szCs w:val="28"/>
          <w:lang w:val="uk-UA"/>
        </w:rPr>
        <w:t xml:space="preserve">а острівцях безпеки </w:t>
      </w:r>
      <w:r w:rsidR="00B24C2F" w:rsidRPr="00D43CC7">
        <w:rPr>
          <w:rFonts w:ascii="Times New Roman" w:hAnsi="Times New Roman" w:cs="Times New Roman"/>
          <w:sz w:val="28"/>
          <w:szCs w:val="28"/>
          <w:lang w:val="uk-UA"/>
        </w:rPr>
        <w:t xml:space="preserve">з метою внесення відповідних змін до програми </w:t>
      </w:r>
      <w:r w:rsidR="0004518C" w:rsidRPr="00D43CC7">
        <w:rPr>
          <w:rFonts w:ascii="Times New Roman" w:hAnsi="Times New Roman" w:cs="Times New Roman"/>
          <w:sz w:val="28"/>
          <w:szCs w:val="28"/>
          <w:lang w:val="uk-UA"/>
        </w:rPr>
        <w:t>на 2021 рік.</w:t>
      </w:r>
    </w:p>
    <w:p w:rsidR="00F70DA5" w:rsidRPr="00E7713E" w:rsidRDefault="00F70DA5" w:rsidP="00F70DA5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713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150A3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Pr="00E7713E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92B55" w:rsidRDefault="00EF3386" w:rsidP="00092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F70DA5" w:rsidRPr="0063536F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092B55" w:rsidRPr="00BF6B3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92B55" w:rsidRPr="00BF6B3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092B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3E17" w:rsidRPr="00C66C00">
        <w:rPr>
          <w:rFonts w:ascii="Times New Roman" w:hAnsi="Times New Roman"/>
          <w:b/>
          <w:sz w:val="28"/>
          <w:szCs w:val="28"/>
          <w:lang w:val="uk-UA"/>
        </w:rPr>
        <w:t>«</w:t>
      </w:r>
      <w:r w:rsidR="00092B55" w:rsidRPr="00C66C00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</w:t>
      </w:r>
      <w:r w:rsidR="00593E17" w:rsidRPr="00C66C0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092B55" w:rsidRPr="00CF4B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91414" w:rsidRDefault="00CE3709" w:rsidP="00F91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Шевчук О.С., </w:t>
      </w:r>
      <w:proofErr w:type="spellStart"/>
      <w:r w:rsidR="00F91414">
        <w:rPr>
          <w:rFonts w:ascii="Times New Roman" w:hAnsi="Times New Roman" w:cs="Times New Roman"/>
          <w:sz w:val="28"/>
          <w:szCs w:val="28"/>
          <w:lang w:val="uk-UA"/>
        </w:rPr>
        <w:t>Підпокровний</w:t>
      </w:r>
      <w:proofErr w:type="spellEnd"/>
      <w:r w:rsidR="00F91414">
        <w:rPr>
          <w:rFonts w:ascii="Times New Roman" w:hAnsi="Times New Roman" w:cs="Times New Roman"/>
          <w:sz w:val="28"/>
          <w:szCs w:val="28"/>
          <w:lang w:val="uk-UA"/>
        </w:rPr>
        <w:t xml:space="preserve"> К.В. допові</w:t>
      </w:r>
      <w:r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F91414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F91414" w:rsidRDefault="00F91414" w:rsidP="00F914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91414" w:rsidRPr="00167973" w:rsidRDefault="00F91414" w:rsidP="00522736">
      <w:pPr>
        <w:jc w:val="center"/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</w:pPr>
      <w:r w:rsidRPr="00A50B2B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Пропозиції щодо внесення змін до бюджет</w:t>
      </w:r>
      <w:r w:rsidR="00CD2243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у</w:t>
      </w:r>
      <w:r w:rsidR="00167973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на 2020</w:t>
      </w:r>
      <w:r w:rsidR="00B83F9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рік</w:t>
      </w:r>
    </w:p>
    <w:p w:rsidR="00F91414" w:rsidRPr="00776164" w:rsidRDefault="00F91414" w:rsidP="00F914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B479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придбання транспортного обладнання (трактор - 1 шт., </w:t>
      </w:r>
      <w:proofErr w:type="spellStart"/>
      <w:r w:rsidRPr="00FB479E">
        <w:rPr>
          <w:rFonts w:ascii="Times New Roman" w:eastAsia="Times New Roman" w:hAnsi="Times New Roman" w:cs="Times New Roman"/>
          <w:sz w:val="28"/>
          <w:szCs w:val="28"/>
          <w:lang w:val="uk-UA"/>
        </w:rPr>
        <w:t>піскорозкидач</w:t>
      </w:r>
      <w:proofErr w:type="spellEnd"/>
      <w:r w:rsidRPr="00FB47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 шт.) – </w:t>
      </w:r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750,0 </w:t>
      </w:r>
      <w:proofErr w:type="spellStart"/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F91414" w:rsidRPr="00776164" w:rsidRDefault="00F91414" w:rsidP="00F914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B47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утримання, технічне обслуговування, монтаж, ремонт світлофорних об’єктів – </w:t>
      </w:r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262,0 </w:t>
      </w:r>
      <w:proofErr w:type="spellStart"/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F91414" w:rsidRPr="00776164" w:rsidRDefault="00F91414" w:rsidP="00F914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B47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утримання, технічне обслуговування, монтаж, ремонт дорожніх знаків – </w:t>
      </w:r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102,0 </w:t>
      </w:r>
      <w:proofErr w:type="spellStart"/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FB479E" w:rsidRPr="00776164" w:rsidRDefault="00FB479E" w:rsidP="00FB479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B47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надання послуг з перевезення пасажирів електротранспортом – </w:t>
      </w:r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455,0 </w:t>
      </w:r>
      <w:proofErr w:type="spellStart"/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7761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F91414" w:rsidRPr="00CF4BB4" w:rsidRDefault="00F91414" w:rsidP="00092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736" w:rsidRDefault="00F70DA5" w:rsidP="003615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736">
        <w:rPr>
          <w:rFonts w:ascii="Times New Roman" w:hAnsi="Times New Roman" w:cs="Times New Roman"/>
          <w:b/>
          <w:sz w:val="28"/>
          <w:szCs w:val="28"/>
        </w:rPr>
        <w:t xml:space="preserve">ВИРІШИЛИ: </w:t>
      </w:r>
      <w:proofErr w:type="spellStart"/>
      <w:proofErr w:type="gramStart"/>
      <w:r w:rsidR="00522736" w:rsidRPr="0052273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22736" w:rsidRPr="00522736">
        <w:rPr>
          <w:rFonts w:ascii="Times New Roman" w:hAnsi="Times New Roman" w:cs="Times New Roman"/>
          <w:sz w:val="28"/>
          <w:szCs w:val="28"/>
        </w:rPr>
        <w:t>ідтримати</w:t>
      </w:r>
      <w:proofErr w:type="spellEnd"/>
      <w:r w:rsidR="00522736" w:rsidRPr="005227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2736" w:rsidRPr="00522736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="00522736" w:rsidRPr="005227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2736" w:rsidRPr="0052273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522736" w:rsidRPr="005227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2736" w:rsidRPr="0052273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522736" w:rsidRPr="00522736">
        <w:rPr>
          <w:rFonts w:ascii="Times New Roman" w:hAnsi="Times New Roman" w:cs="Times New Roman"/>
          <w:sz w:val="28"/>
          <w:szCs w:val="28"/>
        </w:rPr>
        <w:t xml:space="preserve"> </w:t>
      </w:r>
      <w:r w:rsidR="00522736" w:rsidRPr="0052273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91544C">
        <w:rPr>
          <w:rFonts w:ascii="Times New Roman" w:hAnsi="Times New Roman" w:cs="Times New Roman"/>
          <w:i/>
          <w:sz w:val="28"/>
          <w:szCs w:val="28"/>
          <w:lang w:val="uk-UA"/>
        </w:rPr>
        <w:t>рекомендувати</w:t>
      </w:r>
      <w:r w:rsidR="00522736" w:rsidRPr="0091544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22736" w:rsidRPr="00522736">
        <w:rPr>
          <w:rFonts w:ascii="Times New Roman" w:hAnsi="Times New Roman" w:cs="Times New Roman"/>
          <w:sz w:val="28"/>
          <w:szCs w:val="28"/>
          <w:lang w:val="uk-UA"/>
        </w:rPr>
        <w:t xml:space="preserve">перенести на 2021 рік виконання та фінансування заходів: </w:t>
      </w:r>
    </w:p>
    <w:p w:rsidR="003615A0" w:rsidRPr="003615A0" w:rsidRDefault="003615A0" w:rsidP="003615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736" w:rsidRPr="005B2A63" w:rsidRDefault="00522736" w:rsidP="005B2A63">
      <w:pPr>
        <w:pStyle w:val="a4"/>
        <w:numPr>
          <w:ilvl w:val="0"/>
          <w:numId w:val="12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736">
        <w:rPr>
          <w:rFonts w:ascii="Times New Roman" w:hAnsi="Times New Roman" w:cs="Times New Roman"/>
          <w:sz w:val="28"/>
          <w:szCs w:val="28"/>
          <w:lang w:val="uk-UA"/>
        </w:rPr>
        <w:t xml:space="preserve">п.4.5 </w:t>
      </w:r>
      <w:r w:rsidRPr="00522736">
        <w:rPr>
          <w:rFonts w:ascii="Times New Roman" w:hAnsi="Times New Roman" w:cs="Times New Roman"/>
          <w:i/>
          <w:sz w:val="28"/>
          <w:szCs w:val="28"/>
          <w:lang w:val="uk-UA"/>
        </w:rPr>
        <w:t>«Оновлення діючих компонентів системи автоматизованої оплати проїзду»</w:t>
      </w:r>
      <w:r w:rsidRPr="0052273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227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380,0 </w:t>
      </w:r>
      <w:proofErr w:type="spellStart"/>
      <w:r w:rsidRPr="00522736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5227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70DA5" w:rsidRPr="005B2A63" w:rsidRDefault="00522736" w:rsidP="00F70DA5">
      <w:pPr>
        <w:pStyle w:val="a4"/>
        <w:numPr>
          <w:ilvl w:val="0"/>
          <w:numId w:val="12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736">
        <w:rPr>
          <w:rFonts w:ascii="Times New Roman" w:hAnsi="Times New Roman" w:cs="Times New Roman"/>
          <w:sz w:val="28"/>
          <w:szCs w:val="28"/>
          <w:lang w:val="uk-UA"/>
        </w:rPr>
        <w:t xml:space="preserve">п.4.6 </w:t>
      </w:r>
      <w:r w:rsidRPr="00522736">
        <w:rPr>
          <w:rFonts w:ascii="Times New Roman" w:hAnsi="Times New Roman" w:cs="Times New Roman"/>
          <w:i/>
          <w:sz w:val="28"/>
          <w:szCs w:val="28"/>
          <w:lang w:val="uk-UA"/>
        </w:rPr>
        <w:t>«Придбання нових компонентів системи автоматизованої оплати проїзду»</w:t>
      </w:r>
      <w:r w:rsidRPr="0052273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227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300,0 </w:t>
      </w:r>
      <w:proofErr w:type="spellStart"/>
      <w:r w:rsidRPr="00522736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52273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70DA5" w:rsidRDefault="001361B7" w:rsidP="000A12C9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F70DA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657D9" w:rsidRPr="005E4B2F" w:rsidRDefault="00EF3386" w:rsidP="00B6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="00F70DA5" w:rsidRPr="00FA1A53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B657D9" w:rsidRPr="00BF6B3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657D9" w:rsidRPr="00BF6B3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B657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57D9" w:rsidRPr="00C66C00">
        <w:rPr>
          <w:rFonts w:ascii="Times New Roman" w:hAnsi="Times New Roman"/>
          <w:b/>
          <w:sz w:val="28"/>
          <w:szCs w:val="28"/>
          <w:lang w:val="uk-UA"/>
        </w:rPr>
        <w:t>«</w:t>
      </w:r>
      <w:r w:rsidR="00B657D9" w:rsidRPr="00C66C00">
        <w:rPr>
          <w:rFonts w:ascii="Times New Roman" w:hAnsi="Times New Roman" w:cs="Times New Roman"/>
          <w:b/>
          <w:sz w:val="28"/>
          <w:szCs w:val="28"/>
          <w:lang w:val="uk-UA"/>
        </w:rPr>
        <w:t>Звіт про виконання бюджету Житомирської міської об’єднаної територіальної громади за 9 місяців 2020 року»</w:t>
      </w:r>
      <w:r w:rsidR="00B657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0DA5" w:rsidRDefault="00C66C00" w:rsidP="00C66C00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 w:rsidRPr="00F5735E">
        <w:rPr>
          <w:rFonts w:ascii="Times New Roman" w:hAnsi="Times New Roman"/>
          <w:sz w:val="28"/>
          <w:szCs w:val="28"/>
          <w:lang w:val="uk-UA"/>
        </w:rPr>
        <w:t>Прохорчук</w:t>
      </w:r>
      <w:proofErr w:type="spellEnd"/>
      <w:r w:rsidRPr="00F5735E">
        <w:rPr>
          <w:rFonts w:ascii="Times New Roman" w:hAnsi="Times New Roman"/>
          <w:sz w:val="28"/>
          <w:szCs w:val="28"/>
          <w:lang w:val="uk-UA"/>
        </w:rPr>
        <w:t xml:space="preserve"> Д.А.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70DA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доповіла по суті питання.</w:t>
      </w:r>
    </w:p>
    <w:p w:rsidR="00740619" w:rsidRDefault="00740619" w:rsidP="00C66C00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F70DA5" w:rsidRPr="00792DBB" w:rsidRDefault="00F70DA5" w:rsidP="00F70D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35E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F5735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F5735E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70DA5" w:rsidRPr="00D94ACC" w:rsidRDefault="00F70DA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1361B7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657D9" w:rsidRDefault="00EF3386" w:rsidP="00B6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F70DA5" w:rsidRPr="009248C2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B657D9" w:rsidRPr="00BF6B3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B657D9" w:rsidRPr="00BF6B36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B65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57D9" w:rsidRPr="00F5735E">
        <w:rPr>
          <w:rFonts w:ascii="Times New Roman" w:hAnsi="Times New Roman"/>
          <w:b/>
          <w:sz w:val="28"/>
          <w:szCs w:val="28"/>
          <w:lang w:val="uk-UA"/>
        </w:rPr>
        <w:t>«</w:t>
      </w:r>
      <w:r w:rsidR="00B657D9" w:rsidRPr="00F5735E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рішення міської ради від 18.12.2019 № 1716 «Про бюджет Житомирської міської об’єднаної територіальної громади на 2020 рік»</w:t>
      </w:r>
      <w:r w:rsidR="00B657D9" w:rsidRPr="00782F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E58" w:rsidRDefault="00074A16" w:rsidP="00FF532D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r w:rsidR="00F46E58" w:rsidRPr="00F46E5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Прохорчук</w:t>
      </w:r>
      <w:proofErr w:type="spellEnd"/>
      <w:r w:rsidR="00F46E58" w:rsidRPr="00F46E5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Д.А.</w:t>
      </w:r>
      <w:r w:rsidR="00F46E58" w:rsidRPr="00F46E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доповіла по суті питання.</w:t>
      </w:r>
    </w:p>
    <w:p w:rsidR="0078185D" w:rsidRPr="0078185D" w:rsidRDefault="0078185D" w:rsidP="0078185D">
      <w:pPr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78185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Управління культури</w:t>
      </w:r>
    </w:p>
    <w:p w:rsidR="0078185D" w:rsidRPr="00BB138D" w:rsidRDefault="0078185D" w:rsidP="0078185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18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фінансова підтримка кінематографії – </w:t>
      </w:r>
      <w:r w:rsidRP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345,0 </w:t>
      </w:r>
      <w:proofErr w:type="spellStart"/>
      <w:r w:rsidRP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78185D" w:rsidRPr="0078185D" w:rsidRDefault="0078185D" w:rsidP="0078185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8185D" w:rsidRPr="0078185D" w:rsidRDefault="0078185D" w:rsidP="0078185D">
      <w:pPr>
        <w:tabs>
          <w:tab w:val="left" w:pos="993"/>
        </w:tabs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78185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Управління у справах сім’ї, молоді та спорту</w:t>
      </w:r>
    </w:p>
    <w:p w:rsidR="0078185D" w:rsidRPr="00BB138D" w:rsidRDefault="0078185D" w:rsidP="0078185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18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внески до статутного капіталу КП «Футбольний клуб «Полісся» (заробітна плата та утримання) – </w:t>
      </w:r>
      <w:r w:rsidRP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1 300,0 </w:t>
      </w:r>
      <w:proofErr w:type="spellStart"/>
      <w:r w:rsidRP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74057A" w:rsidRPr="0078185D" w:rsidRDefault="0074057A" w:rsidP="0074057A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8185D" w:rsidRPr="0078185D" w:rsidRDefault="0078185D" w:rsidP="0078185D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78185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Інші пропозиції</w:t>
      </w:r>
    </w:p>
    <w:p w:rsidR="0078185D" w:rsidRPr="00BB138D" w:rsidRDefault="0078185D" w:rsidP="0078185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818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економія видатків, у зв’язку з карантинними обмеженнями –               - </w:t>
      </w:r>
      <w:r w:rsidRP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69 245,4 </w:t>
      </w:r>
      <w:proofErr w:type="spellStart"/>
      <w:r w:rsidRP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78185D" w:rsidRPr="00BB138D" w:rsidRDefault="0078185D" w:rsidP="00FD445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8185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зменшення доходів у зв’язку з карантинними обмеженнями –              - </w:t>
      </w:r>
      <w:r w:rsid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34 610,7 </w:t>
      </w:r>
      <w:proofErr w:type="spellStart"/>
      <w:r w:rsid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BB13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F70DA5" w:rsidRDefault="00F70DA5" w:rsidP="00F70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BE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5F2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57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r w:rsidR="001144AE">
        <w:rPr>
          <w:rFonts w:ascii="Times New Roman" w:hAnsi="Times New Roman" w:cs="Times New Roman"/>
          <w:sz w:val="28"/>
          <w:szCs w:val="28"/>
          <w:lang w:val="uk-UA"/>
        </w:rPr>
        <w:t xml:space="preserve">даний </w:t>
      </w:r>
      <w:proofErr w:type="spellStart"/>
      <w:r w:rsidR="0074057A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4057A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78185D" w:rsidRPr="00792DBB" w:rsidRDefault="0078185D" w:rsidP="00F70D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40619" w:rsidRDefault="00F70DA5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FD445D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971B6" w:rsidRPr="00D94ACC" w:rsidRDefault="00A971B6" w:rsidP="00F70D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     </w:t>
      </w:r>
      <w:r w:rsidR="0029665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Г.І. </w:t>
      </w:r>
      <w:proofErr w:type="spellStart"/>
      <w:r w:rsidR="00296659"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2B016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0DA5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          </w:t>
      </w:r>
      <w:r w:rsidR="0029665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О.І. Ракович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2B01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2D0E3B" w:rsidRDefault="002D0E3B"/>
    <w:sectPr w:rsidR="002D0E3B" w:rsidSect="002D0E3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E47" w:rsidRDefault="006D4E47" w:rsidP="00602CB1">
      <w:pPr>
        <w:spacing w:after="0" w:line="240" w:lineRule="auto"/>
      </w:pPr>
      <w:r>
        <w:separator/>
      </w:r>
    </w:p>
  </w:endnote>
  <w:endnote w:type="continuationSeparator" w:id="0">
    <w:p w:rsidR="006D4E47" w:rsidRDefault="006D4E47" w:rsidP="0060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5121977"/>
      <w:docPartObj>
        <w:docPartGallery w:val="Page Numbers (Bottom of Page)"/>
        <w:docPartUnique/>
      </w:docPartObj>
    </w:sdtPr>
    <w:sdtContent>
      <w:p w:rsidR="006D4E47" w:rsidRDefault="00344457">
        <w:pPr>
          <w:pStyle w:val="a7"/>
          <w:jc w:val="center"/>
        </w:pPr>
        <w:fldSimple w:instr="PAGE   \* MERGEFORMAT">
          <w:r w:rsidR="003615A0">
            <w:rPr>
              <w:noProof/>
            </w:rPr>
            <w:t>11</w:t>
          </w:r>
        </w:fldSimple>
      </w:p>
    </w:sdtContent>
  </w:sdt>
  <w:p w:rsidR="006D4E47" w:rsidRDefault="006D4E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E47" w:rsidRDefault="006D4E47" w:rsidP="00602CB1">
      <w:pPr>
        <w:spacing w:after="0" w:line="240" w:lineRule="auto"/>
      </w:pPr>
      <w:r>
        <w:separator/>
      </w:r>
    </w:p>
  </w:footnote>
  <w:footnote w:type="continuationSeparator" w:id="0">
    <w:p w:rsidR="006D4E47" w:rsidRDefault="006D4E47" w:rsidP="00602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85B88"/>
    <w:multiLevelType w:val="hybridMultilevel"/>
    <w:tmpl w:val="8E6A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1B22"/>
    <w:multiLevelType w:val="hybridMultilevel"/>
    <w:tmpl w:val="8CBC9E5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D9A0BCE"/>
    <w:multiLevelType w:val="hybridMultilevel"/>
    <w:tmpl w:val="3A7E6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7295B87"/>
    <w:multiLevelType w:val="hybridMultilevel"/>
    <w:tmpl w:val="2168ED68"/>
    <w:lvl w:ilvl="0" w:tplc="6DFCF7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6D8019A2"/>
    <w:multiLevelType w:val="hybridMultilevel"/>
    <w:tmpl w:val="8C56537C"/>
    <w:lvl w:ilvl="0" w:tplc="241465D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746CF"/>
    <w:multiLevelType w:val="hybridMultilevel"/>
    <w:tmpl w:val="7BD071DE"/>
    <w:lvl w:ilvl="0" w:tplc="BDE448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4"/>
  </w:num>
  <w:num w:numId="5">
    <w:abstractNumId w:val="12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DA5"/>
    <w:rsid w:val="000061E6"/>
    <w:rsid w:val="00012A37"/>
    <w:rsid w:val="00012F34"/>
    <w:rsid w:val="000170B9"/>
    <w:rsid w:val="000178C7"/>
    <w:rsid w:val="00022E85"/>
    <w:rsid w:val="00024F80"/>
    <w:rsid w:val="00033751"/>
    <w:rsid w:val="000424BB"/>
    <w:rsid w:val="000432B3"/>
    <w:rsid w:val="0004518C"/>
    <w:rsid w:val="00051A00"/>
    <w:rsid w:val="00060039"/>
    <w:rsid w:val="000725B3"/>
    <w:rsid w:val="00074A16"/>
    <w:rsid w:val="00083869"/>
    <w:rsid w:val="0008403E"/>
    <w:rsid w:val="00090D72"/>
    <w:rsid w:val="00092B55"/>
    <w:rsid w:val="000A12C9"/>
    <w:rsid w:val="000B0FBB"/>
    <w:rsid w:val="000B1D5E"/>
    <w:rsid w:val="000B2FAA"/>
    <w:rsid w:val="000B4964"/>
    <w:rsid w:val="000B5449"/>
    <w:rsid w:val="000C232F"/>
    <w:rsid w:val="000C3F86"/>
    <w:rsid w:val="000C43A5"/>
    <w:rsid w:val="000C6EC8"/>
    <w:rsid w:val="000D2ACA"/>
    <w:rsid w:val="000D5938"/>
    <w:rsid w:val="000F5ADC"/>
    <w:rsid w:val="000F75A0"/>
    <w:rsid w:val="00102C57"/>
    <w:rsid w:val="001037EA"/>
    <w:rsid w:val="001144AE"/>
    <w:rsid w:val="001172C4"/>
    <w:rsid w:val="00121E5F"/>
    <w:rsid w:val="001361B7"/>
    <w:rsid w:val="001518CA"/>
    <w:rsid w:val="00152842"/>
    <w:rsid w:val="0016677A"/>
    <w:rsid w:val="00167973"/>
    <w:rsid w:val="00170813"/>
    <w:rsid w:val="00172844"/>
    <w:rsid w:val="00172C7E"/>
    <w:rsid w:val="00173EC9"/>
    <w:rsid w:val="001750CC"/>
    <w:rsid w:val="00175A51"/>
    <w:rsid w:val="00175AB0"/>
    <w:rsid w:val="00183448"/>
    <w:rsid w:val="0018471C"/>
    <w:rsid w:val="00187996"/>
    <w:rsid w:val="00196511"/>
    <w:rsid w:val="001A63AE"/>
    <w:rsid w:val="001B351C"/>
    <w:rsid w:val="001C4CA3"/>
    <w:rsid w:val="001D1805"/>
    <w:rsid w:val="001E530B"/>
    <w:rsid w:val="001F5E32"/>
    <w:rsid w:val="00200317"/>
    <w:rsid w:val="002024F2"/>
    <w:rsid w:val="00202683"/>
    <w:rsid w:val="00213DE7"/>
    <w:rsid w:val="00221ACC"/>
    <w:rsid w:val="00222F48"/>
    <w:rsid w:val="002241E5"/>
    <w:rsid w:val="00230759"/>
    <w:rsid w:val="00241BA6"/>
    <w:rsid w:val="00256008"/>
    <w:rsid w:val="00266800"/>
    <w:rsid w:val="00275473"/>
    <w:rsid w:val="00283E3A"/>
    <w:rsid w:val="00285221"/>
    <w:rsid w:val="002914A2"/>
    <w:rsid w:val="00296659"/>
    <w:rsid w:val="002A596A"/>
    <w:rsid w:val="002A712C"/>
    <w:rsid w:val="002B0162"/>
    <w:rsid w:val="002B60F9"/>
    <w:rsid w:val="002C5A7C"/>
    <w:rsid w:val="002D0E3B"/>
    <w:rsid w:val="002D1070"/>
    <w:rsid w:val="002E36B3"/>
    <w:rsid w:val="002E4B85"/>
    <w:rsid w:val="002F0FCB"/>
    <w:rsid w:val="00314C9B"/>
    <w:rsid w:val="003228EF"/>
    <w:rsid w:val="003356F8"/>
    <w:rsid w:val="00335B78"/>
    <w:rsid w:val="00341499"/>
    <w:rsid w:val="00344457"/>
    <w:rsid w:val="0034631A"/>
    <w:rsid w:val="00346707"/>
    <w:rsid w:val="00346BCB"/>
    <w:rsid w:val="00351D48"/>
    <w:rsid w:val="00352608"/>
    <w:rsid w:val="0036004A"/>
    <w:rsid w:val="003606AA"/>
    <w:rsid w:val="003615A0"/>
    <w:rsid w:val="00371342"/>
    <w:rsid w:val="003804CE"/>
    <w:rsid w:val="00390B05"/>
    <w:rsid w:val="003B00E1"/>
    <w:rsid w:val="003B108C"/>
    <w:rsid w:val="003B683B"/>
    <w:rsid w:val="003C366A"/>
    <w:rsid w:val="003D4AFF"/>
    <w:rsid w:val="004141F3"/>
    <w:rsid w:val="00415638"/>
    <w:rsid w:val="00417A03"/>
    <w:rsid w:val="00422673"/>
    <w:rsid w:val="00422E13"/>
    <w:rsid w:val="00423943"/>
    <w:rsid w:val="00441314"/>
    <w:rsid w:val="00443941"/>
    <w:rsid w:val="004517A6"/>
    <w:rsid w:val="0045765D"/>
    <w:rsid w:val="0046138B"/>
    <w:rsid w:val="004623CC"/>
    <w:rsid w:val="00463448"/>
    <w:rsid w:val="00463F77"/>
    <w:rsid w:val="00465935"/>
    <w:rsid w:val="004679C9"/>
    <w:rsid w:val="0047063C"/>
    <w:rsid w:val="00472BD2"/>
    <w:rsid w:val="00474FE6"/>
    <w:rsid w:val="004923CC"/>
    <w:rsid w:val="004A20AB"/>
    <w:rsid w:val="004A726A"/>
    <w:rsid w:val="004B6AD1"/>
    <w:rsid w:val="004B73CF"/>
    <w:rsid w:val="004C0799"/>
    <w:rsid w:val="004C2DDF"/>
    <w:rsid w:val="004C7CDF"/>
    <w:rsid w:val="004D0421"/>
    <w:rsid w:val="004D4A7E"/>
    <w:rsid w:val="004E026B"/>
    <w:rsid w:val="004E3715"/>
    <w:rsid w:val="004E6689"/>
    <w:rsid w:val="004E6A63"/>
    <w:rsid w:val="004F33AE"/>
    <w:rsid w:val="004F792E"/>
    <w:rsid w:val="0050264F"/>
    <w:rsid w:val="00503B99"/>
    <w:rsid w:val="005058BC"/>
    <w:rsid w:val="00510917"/>
    <w:rsid w:val="00513385"/>
    <w:rsid w:val="00522736"/>
    <w:rsid w:val="005271EF"/>
    <w:rsid w:val="00530F20"/>
    <w:rsid w:val="0053275E"/>
    <w:rsid w:val="00534CC0"/>
    <w:rsid w:val="005357A7"/>
    <w:rsid w:val="00535B08"/>
    <w:rsid w:val="00542C99"/>
    <w:rsid w:val="00560C00"/>
    <w:rsid w:val="005717F2"/>
    <w:rsid w:val="0057382B"/>
    <w:rsid w:val="00580A06"/>
    <w:rsid w:val="00583F56"/>
    <w:rsid w:val="00593E17"/>
    <w:rsid w:val="005952E5"/>
    <w:rsid w:val="00597ABA"/>
    <w:rsid w:val="005A1127"/>
    <w:rsid w:val="005A3F21"/>
    <w:rsid w:val="005B1448"/>
    <w:rsid w:val="005B2A63"/>
    <w:rsid w:val="005B43FB"/>
    <w:rsid w:val="005D1244"/>
    <w:rsid w:val="005D67DD"/>
    <w:rsid w:val="005E6690"/>
    <w:rsid w:val="00602CB1"/>
    <w:rsid w:val="00610465"/>
    <w:rsid w:val="006412A4"/>
    <w:rsid w:val="006452E9"/>
    <w:rsid w:val="0064681E"/>
    <w:rsid w:val="00655B59"/>
    <w:rsid w:val="006569FD"/>
    <w:rsid w:val="006755C1"/>
    <w:rsid w:val="00675746"/>
    <w:rsid w:val="00687965"/>
    <w:rsid w:val="006A0690"/>
    <w:rsid w:val="006B030A"/>
    <w:rsid w:val="006B1A16"/>
    <w:rsid w:val="006C31E7"/>
    <w:rsid w:val="006D4E41"/>
    <w:rsid w:val="006D4E47"/>
    <w:rsid w:val="006E45DA"/>
    <w:rsid w:val="006F7B03"/>
    <w:rsid w:val="007015CB"/>
    <w:rsid w:val="007034D9"/>
    <w:rsid w:val="00704DB6"/>
    <w:rsid w:val="00710FFA"/>
    <w:rsid w:val="0072347E"/>
    <w:rsid w:val="007252CC"/>
    <w:rsid w:val="0074014D"/>
    <w:rsid w:val="0074057A"/>
    <w:rsid w:val="00740619"/>
    <w:rsid w:val="00744697"/>
    <w:rsid w:val="00745AAE"/>
    <w:rsid w:val="007513E0"/>
    <w:rsid w:val="007557BD"/>
    <w:rsid w:val="00766E37"/>
    <w:rsid w:val="00772255"/>
    <w:rsid w:val="007751A9"/>
    <w:rsid w:val="00776164"/>
    <w:rsid w:val="00776C83"/>
    <w:rsid w:val="0078185D"/>
    <w:rsid w:val="007869B3"/>
    <w:rsid w:val="00787D07"/>
    <w:rsid w:val="007963C2"/>
    <w:rsid w:val="007A2D5E"/>
    <w:rsid w:val="007B0DDF"/>
    <w:rsid w:val="007E0746"/>
    <w:rsid w:val="007F40C7"/>
    <w:rsid w:val="007F6B8C"/>
    <w:rsid w:val="00814662"/>
    <w:rsid w:val="0082342B"/>
    <w:rsid w:val="00842B38"/>
    <w:rsid w:val="00845EE4"/>
    <w:rsid w:val="00854022"/>
    <w:rsid w:val="00856A44"/>
    <w:rsid w:val="008712D5"/>
    <w:rsid w:val="008727C4"/>
    <w:rsid w:val="00877950"/>
    <w:rsid w:val="00881E57"/>
    <w:rsid w:val="0089415D"/>
    <w:rsid w:val="008A16C5"/>
    <w:rsid w:val="008A2C0E"/>
    <w:rsid w:val="008C3A2F"/>
    <w:rsid w:val="008D0326"/>
    <w:rsid w:val="008D1A54"/>
    <w:rsid w:val="008E0955"/>
    <w:rsid w:val="008E0DDF"/>
    <w:rsid w:val="008F1ACF"/>
    <w:rsid w:val="00901028"/>
    <w:rsid w:val="009150A3"/>
    <w:rsid w:val="0091544C"/>
    <w:rsid w:val="009277FF"/>
    <w:rsid w:val="00942D66"/>
    <w:rsid w:val="009519CA"/>
    <w:rsid w:val="009571B2"/>
    <w:rsid w:val="00960E34"/>
    <w:rsid w:val="00967BF3"/>
    <w:rsid w:val="0098405D"/>
    <w:rsid w:val="00995467"/>
    <w:rsid w:val="009B05FE"/>
    <w:rsid w:val="009B0B22"/>
    <w:rsid w:val="009C06A0"/>
    <w:rsid w:val="009C79BE"/>
    <w:rsid w:val="009E2397"/>
    <w:rsid w:val="009E48B7"/>
    <w:rsid w:val="009E6CAA"/>
    <w:rsid w:val="009F0C59"/>
    <w:rsid w:val="009F25C6"/>
    <w:rsid w:val="009F36F8"/>
    <w:rsid w:val="00A00CDE"/>
    <w:rsid w:val="00A03988"/>
    <w:rsid w:val="00A042BD"/>
    <w:rsid w:val="00A214D1"/>
    <w:rsid w:val="00A2762C"/>
    <w:rsid w:val="00A37B91"/>
    <w:rsid w:val="00A43CEF"/>
    <w:rsid w:val="00A50B2B"/>
    <w:rsid w:val="00A823D7"/>
    <w:rsid w:val="00A86E1B"/>
    <w:rsid w:val="00A971B6"/>
    <w:rsid w:val="00AD3CB7"/>
    <w:rsid w:val="00AD639B"/>
    <w:rsid w:val="00AE149F"/>
    <w:rsid w:val="00AF185F"/>
    <w:rsid w:val="00AF7A5B"/>
    <w:rsid w:val="00B00C22"/>
    <w:rsid w:val="00B066AE"/>
    <w:rsid w:val="00B142EC"/>
    <w:rsid w:val="00B145E7"/>
    <w:rsid w:val="00B212F5"/>
    <w:rsid w:val="00B235F5"/>
    <w:rsid w:val="00B24C2F"/>
    <w:rsid w:val="00B311E7"/>
    <w:rsid w:val="00B343E1"/>
    <w:rsid w:val="00B34A54"/>
    <w:rsid w:val="00B43481"/>
    <w:rsid w:val="00B5142E"/>
    <w:rsid w:val="00B575BB"/>
    <w:rsid w:val="00B602A9"/>
    <w:rsid w:val="00B62500"/>
    <w:rsid w:val="00B654E4"/>
    <w:rsid w:val="00B657D9"/>
    <w:rsid w:val="00B71CEE"/>
    <w:rsid w:val="00B7496B"/>
    <w:rsid w:val="00B83F90"/>
    <w:rsid w:val="00B844D9"/>
    <w:rsid w:val="00BB138D"/>
    <w:rsid w:val="00BB7748"/>
    <w:rsid w:val="00BC4DE0"/>
    <w:rsid w:val="00BD53D7"/>
    <w:rsid w:val="00BD7497"/>
    <w:rsid w:val="00BE0853"/>
    <w:rsid w:val="00BE7A2F"/>
    <w:rsid w:val="00BF64F2"/>
    <w:rsid w:val="00BF6B36"/>
    <w:rsid w:val="00C05A27"/>
    <w:rsid w:val="00C235AF"/>
    <w:rsid w:val="00C33EFB"/>
    <w:rsid w:val="00C3528E"/>
    <w:rsid w:val="00C47015"/>
    <w:rsid w:val="00C504C9"/>
    <w:rsid w:val="00C66C00"/>
    <w:rsid w:val="00C6743A"/>
    <w:rsid w:val="00C764A7"/>
    <w:rsid w:val="00C84A65"/>
    <w:rsid w:val="00CA3994"/>
    <w:rsid w:val="00CA45AA"/>
    <w:rsid w:val="00CA57C7"/>
    <w:rsid w:val="00CB062F"/>
    <w:rsid w:val="00CB0ABC"/>
    <w:rsid w:val="00CB4536"/>
    <w:rsid w:val="00CD0A50"/>
    <w:rsid w:val="00CD2243"/>
    <w:rsid w:val="00CD2729"/>
    <w:rsid w:val="00CD3F00"/>
    <w:rsid w:val="00CE3709"/>
    <w:rsid w:val="00CF3FA7"/>
    <w:rsid w:val="00D00841"/>
    <w:rsid w:val="00D04A13"/>
    <w:rsid w:val="00D11557"/>
    <w:rsid w:val="00D14BA4"/>
    <w:rsid w:val="00D27242"/>
    <w:rsid w:val="00D34134"/>
    <w:rsid w:val="00D36283"/>
    <w:rsid w:val="00D43CC7"/>
    <w:rsid w:val="00D4528B"/>
    <w:rsid w:val="00D5133B"/>
    <w:rsid w:val="00D633B3"/>
    <w:rsid w:val="00D73499"/>
    <w:rsid w:val="00D83E16"/>
    <w:rsid w:val="00D87FB4"/>
    <w:rsid w:val="00DA0227"/>
    <w:rsid w:val="00DA1BD6"/>
    <w:rsid w:val="00DA58B0"/>
    <w:rsid w:val="00DA6A2E"/>
    <w:rsid w:val="00DC69D3"/>
    <w:rsid w:val="00DC78ED"/>
    <w:rsid w:val="00DD46EE"/>
    <w:rsid w:val="00DE246F"/>
    <w:rsid w:val="00E01AD4"/>
    <w:rsid w:val="00E02E84"/>
    <w:rsid w:val="00E02EF9"/>
    <w:rsid w:val="00E20FA8"/>
    <w:rsid w:val="00E262B2"/>
    <w:rsid w:val="00E2749E"/>
    <w:rsid w:val="00E32D9B"/>
    <w:rsid w:val="00E51FFB"/>
    <w:rsid w:val="00E6152C"/>
    <w:rsid w:val="00E71345"/>
    <w:rsid w:val="00E72761"/>
    <w:rsid w:val="00E9598E"/>
    <w:rsid w:val="00E979AE"/>
    <w:rsid w:val="00EA0264"/>
    <w:rsid w:val="00EA0DC7"/>
    <w:rsid w:val="00EA48A2"/>
    <w:rsid w:val="00EA4A85"/>
    <w:rsid w:val="00EB08EE"/>
    <w:rsid w:val="00EB4373"/>
    <w:rsid w:val="00EB468C"/>
    <w:rsid w:val="00EC20C3"/>
    <w:rsid w:val="00EC30B6"/>
    <w:rsid w:val="00EE2A62"/>
    <w:rsid w:val="00EE683B"/>
    <w:rsid w:val="00EF3386"/>
    <w:rsid w:val="00F14A22"/>
    <w:rsid w:val="00F21C35"/>
    <w:rsid w:val="00F272DC"/>
    <w:rsid w:val="00F32DEC"/>
    <w:rsid w:val="00F44179"/>
    <w:rsid w:val="00F44E34"/>
    <w:rsid w:val="00F46E58"/>
    <w:rsid w:val="00F5299B"/>
    <w:rsid w:val="00F52FDD"/>
    <w:rsid w:val="00F54286"/>
    <w:rsid w:val="00F55697"/>
    <w:rsid w:val="00F5735E"/>
    <w:rsid w:val="00F64A2E"/>
    <w:rsid w:val="00F64C39"/>
    <w:rsid w:val="00F70DA5"/>
    <w:rsid w:val="00F811BE"/>
    <w:rsid w:val="00F81B71"/>
    <w:rsid w:val="00F91414"/>
    <w:rsid w:val="00F96233"/>
    <w:rsid w:val="00FB479E"/>
    <w:rsid w:val="00FD1F2B"/>
    <w:rsid w:val="00FD445D"/>
    <w:rsid w:val="00FE490C"/>
    <w:rsid w:val="00FF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A5"/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70DA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70D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F70DA5"/>
  </w:style>
  <w:style w:type="paragraph" w:customStyle="1" w:styleId="11">
    <w:name w:val="Без интервала1"/>
    <w:uiPriority w:val="99"/>
    <w:rsid w:val="00F70D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60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2CB1"/>
    <w:rPr>
      <w:rFonts w:ascii="Calibri" w:eastAsiaTheme="minorEastAsia" w:hAnsi="Calibri"/>
      <w:lang w:eastAsia="ru-RU"/>
    </w:rPr>
  </w:style>
  <w:style w:type="paragraph" w:styleId="a7">
    <w:name w:val="footer"/>
    <w:basedOn w:val="a"/>
    <w:link w:val="a8"/>
    <w:uiPriority w:val="99"/>
    <w:unhideWhenUsed/>
    <w:rsid w:val="0060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2CB1"/>
    <w:rPr>
      <w:rFonts w:ascii="Calibri" w:eastAsiaTheme="minorEastAsia" w:hAnsi="Calibri"/>
      <w:lang w:eastAsia="ru-RU"/>
    </w:rPr>
  </w:style>
  <w:style w:type="paragraph" w:styleId="a9">
    <w:name w:val="Body Text"/>
    <w:basedOn w:val="a"/>
    <w:link w:val="aa"/>
    <w:rsid w:val="004141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a">
    <w:name w:val="Основной текст Знак"/>
    <w:basedOn w:val="a0"/>
    <w:link w:val="a9"/>
    <w:rsid w:val="004141F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b">
    <w:name w:val="Table Grid"/>
    <w:basedOn w:val="a1"/>
    <w:uiPriority w:val="59"/>
    <w:rsid w:val="00645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123B8-D812-4547-895C-B92A0E69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12</Pages>
  <Words>2956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388</cp:revision>
  <cp:lastPrinted>2020-12-14T13:42:00Z</cp:lastPrinted>
  <dcterms:created xsi:type="dcterms:W3CDTF">2020-02-18T14:31:00Z</dcterms:created>
  <dcterms:modified xsi:type="dcterms:W3CDTF">2020-12-16T09:10:00Z</dcterms:modified>
</cp:coreProperties>
</file>