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3A1CB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3A1CB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1368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366CB9" w:rsidRPr="002E62D3" w:rsidRDefault="00D54F74" w:rsidP="002E62D3">
      <w:pPr>
        <w:ind w:left="142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366CB9">
        <w:rPr>
          <w:sz w:val="28"/>
          <w:szCs w:val="28"/>
          <w:lang w:val="uk-UA"/>
        </w:rPr>
        <w:t xml:space="preserve"> </w:t>
      </w:r>
      <w:r w:rsidR="00366CB9" w:rsidRPr="00366CB9">
        <w:rPr>
          <w:i/>
          <w:sz w:val="28"/>
          <w:szCs w:val="28"/>
          <w:lang w:val="uk-UA"/>
        </w:rPr>
        <w:t>повторно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366CB9" w:rsidRPr="00366CB9">
        <w:rPr>
          <w:sz w:val="28"/>
          <w:szCs w:val="28"/>
          <w:lang w:val="uk-UA"/>
        </w:rPr>
        <w:t>Про внесення змін та доповнень до програми «Житомирська міська об’єднана територіальна громада – дружня до тварин» на 2021-2023 роки</w:t>
      </w:r>
      <w:r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5C230D"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</w:t>
      </w:r>
      <w:r>
        <w:rPr>
          <w:i/>
          <w:sz w:val="28"/>
          <w:szCs w:val="28"/>
          <w:lang w:val="uk-UA" w:eastAsia="en-US"/>
        </w:rPr>
        <w:t xml:space="preserve">є </w:t>
      </w:r>
      <w:r w:rsidR="00366CB9">
        <w:rPr>
          <w:i/>
          <w:sz w:val="28"/>
          <w:szCs w:val="28"/>
          <w:lang w:val="uk-UA"/>
        </w:rPr>
        <w:t>внести</w:t>
      </w:r>
      <w:r w:rsidR="00366CB9" w:rsidRPr="002F5092">
        <w:rPr>
          <w:i/>
          <w:sz w:val="28"/>
          <w:szCs w:val="28"/>
          <w:lang w:val="uk-UA"/>
        </w:rPr>
        <w:t xml:space="preserve"> </w:t>
      </w:r>
      <w:r w:rsidR="00366CB9" w:rsidRPr="00366CB9">
        <w:rPr>
          <w:sz w:val="28"/>
          <w:szCs w:val="28"/>
          <w:lang w:val="uk-UA"/>
        </w:rPr>
        <w:t>змін</w:t>
      </w:r>
      <w:r w:rsidR="00366CB9">
        <w:rPr>
          <w:sz w:val="28"/>
          <w:szCs w:val="28"/>
          <w:lang w:val="uk-UA"/>
        </w:rPr>
        <w:t>и</w:t>
      </w:r>
      <w:r w:rsidR="00366CB9" w:rsidRPr="00366CB9">
        <w:rPr>
          <w:sz w:val="28"/>
          <w:szCs w:val="28"/>
          <w:lang w:val="uk-UA"/>
        </w:rPr>
        <w:t xml:space="preserve"> до програми на 2023 рік, а саме</w:t>
      </w:r>
      <w:r w:rsidR="002E62D3">
        <w:rPr>
          <w:sz w:val="28"/>
          <w:szCs w:val="28"/>
          <w:lang w:val="uk-UA"/>
        </w:rPr>
        <w:t xml:space="preserve">: </w:t>
      </w:r>
      <w:r w:rsidR="00366CB9" w:rsidRPr="002F5092">
        <w:rPr>
          <w:sz w:val="28"/>
          <w:szCs w:val="28"/>
          <w:lang w:val="uk-UA"/>
        </w:rPr>
        <w:t>п.1.2 «Виконання заходів щодо нал</w:t>
      </w:r>
      <w:r w:rsidR="00366CB9">
        <w:rPr>
          <w:sz w:val="28"/>
          <w:szCs w:val="28"/>
          <w:lang w:val="uk-UA"/>
        </w:rPr>
        <w:t xml:space="preserve">ежного поводження з тваринами </w:t>
      </w:r>
      <w:r w:rsidR="00366CB9">
        <w:rPr>
          <w:i/>
          <w:sz w:val="28"/>
          <w:szCs w:val="28"/>
          <w:lang w:val="uk-UA"/>
        </w:rPr>
        <w:t>–</w:t>
      </w:r>
      <w:r w:rsidR="00366CB9" w:rsidRPr="002F5092">
        <w:rPr>
          <w:sz w:val="28"/>
          <w:szCs w:val="28"/>
          <w:lang w:val="uk-UA"/>
        </w:rPr>
        <w:t xml:space="preserve"> стерилізації домашніх безпородних тварин, власниками яких є пенсіонери, шляхом надання трансфертів </w:t>
      </w:r>
      <w:proofErr w:type="spellStart"/>
      <w:r w:rsidR="00366CB9" w:rsidRPr="002F5092">
        <w:rPr>
          <w:sz w:val="28"/>
          <w:szCs w:val="28"/>
          <w:lang w:val="uk-UA"/>
        </w:rPr>
        <w:t>КП</w:t>
      </w:r>
      <w:proofErr w:type="spellEnd"/>
      <w:r w:rsidR="00366CB9" w:rsidRPr="002F5092">
        <w:rPr>
          <w:sz w:val="28"/>
          <w:szCs w:val="28"/>
          <w:lang w:val="uk-UA"/>
        </w:rPr>
        <w:t xml:space="preserve"> «Центр захисту тварин» Житомирської міської ради</w:t>
      </w:r>
      <w:r w:rsidR="002E62D3">
        <w:rPr>
          <w:sz w:val="28"/>
          <w:szCs w:val="28"/>
          <w:lang w:val="uk-UA"/>
        </w:rPr>
        <w:t xml:space="preserve">» – визначити орієнтовний обсяг фінансування даного заходу у сумі </w:t>
      </w:r>
      <w:r w:rsidR="002E62D3" w:rsidRPr="00416799">
        <w:rPr>
          <w:b/>
          <w:sz w:val="28"/>
          <w:szCs w:val="28"/>
          <w:lang w:val="uk-UA"/>
        </w:rPr>
        <w:t xml:space="preserve">50,0 </w:t>
      </w:r>
      <w:proofErr w:type="spellStart"/>
      <w:r w:rsidR="002E62D3" w:rsidRPr="00416799">
        <w:rPr>
          <w:b/>
          <w:sz w:val="28"/>
          <w:szCs w:val="28"/>
          <w:lang w:val="uk-UA"/>
        </w:rPr>
        <w:t>тис.грн</w:t>
      </w:r>
      <w:proofErr w:type="spellEnd"/>
      <w:r w:rsidR="002E62D3" w:rsidRPr="00416799">
        <w:rPr>
          <w:b/>
          <w:sz w:val="28"/>
          <w:szCs w:val="28"/>
          <w:lang w:val="uk-UA"/>
        </w:rPr>
        <w:t>.</w:t>
      </w:r>
    </w:p>
    <w:p w:rsidR="00D54F74" w:rsidRDefault="00D54F74" w:rsidP="00366CB9">
      <w:pPr>
        <w:tabs>
          <w:tab w:val="left" w:pos="993"/>
        </w:tabs>
        <w:ind w:left="142" w:firstLine="709"/>
        <w:jc w:val="both"/>
        <w:rPr>
          <w:sz w:val="28"/>
          <w:szCs w:val="28"/>
          <w:lang w:val="uk-UA"/>
        </w:rPr>
      </w:pPr>
    </w:p>
    <w:p w:rsidR="00175E09" w:rsidRDefault="00175E09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</w:num>
  <w:num w:numId="46">
    <w:abstractNumId w:val="27"/>
  </w:num>
  <w:num w:numId="47">
    <w:abstractNumId w:val="2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2D3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1CBE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6C36D-30F0-4DB1-ADD5-33AC5458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162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250</cp:revision>
  <cp:lastPrinted>2022-12-14T14:43:00Z</cp:lastPrinted>
  <dcterms:created xsi:type="dcterms:W3CDTF">2019-01-21T10:42:00Z</dcterms:created>
  <dcterms:modified xsi:type="dcterms:W3CDTF">2022-12-14T14:43:00Z</dcterms:modified>
</cp:coreProperties>
</file>