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36" w:rsidRPr="00AB7188" w:rsidRDefault="00270D36" w:rsidP="00F1044F">
      <w:pPr>
        <w:ind w:left="4536"/>
        <w:jc w:val="both"/>
        <w:rPr>
          <w:rFonts w:ascii="Times New Roman" w:hAnsi="Times New Roman" w:cs="Times New Roman"/>
          <w:sz w:val="28"/>
          <w:szCs w:val="28"/>
        </w:rPr>
      </w:pPr>
      <w:r w:rsidRPr="00AB7188">
        <w:rPr>
          <w:rFonts w:ascii="Times New Roman" w:hAnsi="Times New Roman" w:cs="Times New Roman"/>
          <w:sz w:val="28"/>
          <w:szCs w:val="28"/>
        </w:rPr>
        <w:t>ЗАТВЕРДЖЕНО</w:t>
      </w:r>
    </w:p>
    <w:p w:rsidR="00270D36" w:rsidRDefault="00270D36" w:rsidP="00F1044F">
      <w:pPr>
        <w:ind w:left="4536"/>
        <w:jc w:val="both"/>
        <w:rPr>
          <w:rFonts w:ascii="Times New Roman" w:hAnsi="Times New Roman" w:cs="Times New Roman"/>
          <w:sz w:val="28"/>
          <w:szCs w:val="28"/>
        </w:rPr>
      </w:pPr>
      <w:r w:rsidRPr="00AB7188">
        <w:rPr>
          <w:rFonts w:ascii="Times New Roman" w:hAnsi="Times New Roman" w:cs="Times New Roman"/>
          <w:sz w:val="28"/>
          <w:szCs w:val="28"/>
        </w:rPr>
        <w:t xml:space="preserve">Наказ </w:t>
      </w:r>
      <w:r>
        <w:rPr>
          <w:rFonts w:ascii="Times New Roman" w:hAnsi="Times New Roman" w:cs="Times New Roman"/>
          <w:sz w:val="28"/>
          <w:szCs w:val="28"/>
        </w:rPr>
        <w:t>Державного комітету України</w:t>
      </w:r>
    </w:p>
    <w:p w:rsidR="00270D36" w:rsidRDefault="00270D36" w:rsidP="00F1044F">
      <w:pPr>
        <w:ind w:left="4536"/>
        <w:jc w:val="both"/>
        <w:rPr>
          <w:rFonts w:ascii="Times New Roman" w:hAnsi="Times New Roman" w:cs="Times New Roman"/>
          <w:sz w:val="28"/>
          <w:szCs w:val="28"/>
        </w:rPr>
      </w:pPr>
      <w:r>
        <w:rPr>
          <w:rFonts w:ascii="Times New Roman" w:hAnsi="Times New Roman" w:cs="Times New Roman"/>
          <w:sz w:val="28"/>
          <w:szCs w:val="28"/>
        </w:rPr>
        <w:t>з питань житлово-комунального</w:t>
      </w:r>
    </w:p>
    <w:p w:rsidR="00270D36" w:rsidRDefault="00270D36" w:rsidP="00EC7205">
      <w:pPr>
        <w:ind w:left="4536"/>
        <w:jc w:val="both"/>
        <w:rPr>
          <w:rFonts w:ascii="Times New Roman" w:hAnsi="Times New Roman" w:cs="Times New Roman"/>
          <w:sz w:val="28"/>
          <w:szCs w:val="28"/>
        </w:rPr>
      </w:pPr>
      <w:r>
        <w:rPr>
          <w:rFonts w:ascii="Times New Roman" w:hAnsi="Times New Roman" w:cs="Times New Roman"/>
          <w:sz w:val="28"/>
          <w:szCs w:val="28"/>
        </w:rPr>
        <w:t xml:space="preserve">господарства </w:t>
      </w:r>
      <w:r>
        <w:rPr>
          <w:rFonts w:ascii="Times New Roman" w:hAnsi="Times New Roman" w:cs="Times New Roman"/>
          <w:sz w:val="28"/>
          <w:szCs w:val="28"/>
        </w:rPr>
        <w:br/>
        <w:t>27 серпня 2003 року № 141</w:t>
      </w:r>
    </w:p>
    <w:p w:rsidR="00270D36" w:rsidRDefault="00270D36" w:rsidP="00F1044F">
      <w:pPr>
        <w:ind w:left="4536"/>
        <w:jc w:val="both"/>
        <w:rPr>
          <w:rFonts w:ascii="Times New Roman" w:hAnsi="Times New Roman" w:cs="Times New Roman"/>
          <w:sz w:val="28"/>
          <w:szCs w:val="28"/>
        </w:rPr>
      </w:pPr>
      <w:r>
        <w:rPr>
          <w:rFonts w:ascii="Times New Roman" w:hAnsi="Times New Roman" w:cs="Times New Roman"/>
          <w:sz w:val="28"/>
          <w:szCs w:val="28"/>
        </w:rPr>
        <w:t xml:space="preserve">(у редакції наказу </w:t>
      </w:r>
      <w:r w:rsidRPr="00AB7188">
        <w:rPr>
          <w:rFonts w:ascii="Times New Roman" w:hAnsi="Times New Roman" w:cs="Times New Roman"/>
          <w:sz w:val="28"/>
          <w:szCs w:val="28"/>
        </w:rPr>
        <w:t>Міністерства регіонального</w:t>
      </w:r>
    </w:p>
    <w:p w:rsidR="00270D36" w:rsidRDefault="00270D36" w:rsidP="00F1044F">
      <w:pPr>
        <w:ind w:left="4536"/>
        <w:jc w:val="both"/>
        <w:rPr>
          <w:rFonts w:ascii="Times New Roman" w:hAnsi="Times New Roman" w:cs="Times New Roman"/>
          <w:sz w:val="28"/>
          <w:szCs w:val="28"/>
        </w:rPr>
      </w:pPr>
      <w:r>
        <w:rPr>
          <w:rFonts w:ascii="Times New Roman" w:hAnsi="Times New Roman" w:cs="Times New Roman"/>
          <w:sz w:val="28"/>
          <w:szCs w:val="28"/>
        </w:rPr>
        <w:t>розвитку,</w:t>
      </w:r>
      <w:r w:rsidRPr="00AB7188">
        <w:rPr>
          <w:rFonts w:ascii="Times New Roman" w:hAnsi="Times New Roman" w:cs="Times New Roman"/>
          <w:sz w:val="28"/>
          <w:szCs w:val="28"/>
        </w:rPr>
        <w:t xml:space="preserve"> </w:t>
      </w:r>
      <w:r>
        <w:rPr>
          <w:rFonts w:ascii="Times New Roman" w:hAnsi="Times New Roman" w:cs="Times New Roman"/>
          <w:sz w:val="28"/>
          <w:szCs w:val="28"/>
        </w:rPr>
        <w:t>будівництва та житлово-</w:t>
      </w:r>
    </w:p>
    <w:p w:rsidR="00270D36" w:rsidRDefault="00270D36" w:rsidP="00F1044F">
      <w:pPr>
        <w:ind w:left="4536"/>
        <w:jc w:val="both"/>
        <w:rPr>
          <w:rFonts w:ascii="Times New Roman" w:hAnsi="Times New Roman" w:cs="Times New Roman"/>
          <w:sz w:val="28"/>
          <w:szCs w:val="28"/>
        </w:rPr>
      </w:pPr>
      <w:r w:rsidRPr="00AB7188">
        <w:rPr>
          <w:rFonts w:ascii="Times New Roman" w:hAnsi="Times New Roman" w:cs="Times New Roman"/>
          <w:sz w:val="28"/>
          <w:szCs w:val="28"/>
        </w:rPr>
        <w:t>комунального господарства України</w:t>
      </w:r>
      <w:r>
        <w:rPr>
          <w:rFonts w:ascii="Times New Roman" w:hAnsi="Times New Roman" w:cs="Times New Roman"/>
          <w:sz w:val="28"/>
          <w:szCs w:val="28"/>
        </w:rPr>
        <w:t xml:space="preserve"> </w:t>
      </w:r>
    </w:p>
    <w:p w:rsidR="00270D36" w:rsidRPr="00AB7188" w:rsidRDefault="00270D36" w:rsidP="00F1044F">
      <w:pPr>
        <w:ind w:left="4536"/>
        <w:jc w:val="both"/>
        <w:rPr>
          <w:rFonts w:ascii="Times New Roman" w:hAnsi="Times New Roman" w:cs="Times New Roman"/>
          <w:sz w:val="28"/>
          <w:szCs w:val="28"/>
        </w:rPr>
      </w:pPr>
      <w:r>
        <w:rPr>
          <w:rFonts w:ascii="Times New Roman" w:hAnsi="Times New Roman" w:cs="Times New Roman"/>
          <w:sz w:val="28"/>
          <w:szCs w:val="28"/>
        </w:rPr>
        <w:t xml:space="preserve">від </w:t>
      </w:r>
      <w:r w:rsidRPr="00AB7188">
        <w:rPr>
          <w:rFonts w:ascii="Times New Roman" w:hAnsi="Times New Roman" w:cs="Times New Roman"/>
          <w:sz w:val="28"/>
          <w:szCs w:val="28"/>
        </w:rPr>
        <w:t>23 вересня</w:t>
      </w:r>
      <w:r>
        <w:rPr>
          <w:rFonts w:ascii="Times New Roman" w:hAnsi="Times New Roman" w:cs="Times New Roman"/>
          <w:sz w:val="28"/>
          <w:szCs w:val="28"/>
        </w:rPr>
        <w:t xml:space="preserve"> </w:t>
      </w:r>
      <w:r w:rsidRPr="00AB7188">
        <w:rPr>
          <w:rFonts w:ascii="Times New Roman" w:hAnsi="Times New Roman" w:cs="Times New Roman"/>
          <w:sz w:val="28"/>
          <w:szCs w:val="28"/>
        </w:rPr>
        <w:t>2015 року № 238</w:t>
      </w:r>
      <w:r>
        <w:rPr>
          <w:rFonts w:ascii="Times New Roman" w:hAnsi="Times New Roman" w:cs="Times New Roman"/>
          <w:sz w:val="28"/>
          <w:szCs w:val="28"/>
        </w:rPr>
        <w:t>)</w:t>
      </w:r>
    </w:p>
    <w:p w:rsidR="00270D36" w:rsidRDefault="00270D36" w:rsidP="00F1044F">
      <w:pPr>
        <w:ind w:left="4536"/>
        <w:jc w:val="both"/>
        <w:rPr>
          <w:rFonts w:ascii="Times New Roman" w:hAnsi="Times New Roman" w:cs="Times New Roman"/>
          <w:sz w:val="28"/>
          <w:szCs w:val="28"/>
        </w:rPr>
      </w:pPr>
    </w:p>
    <w:p w:rsidR="00A17B82" w:rsidRDefault="00A17B82" w:rsidP="00F1044F">
      <w:pPr>
        <w:ind w:left="4536"/>
        <w:jc w:val="both"/>
        <w:rPr>
          <w:rFonts w:ascii="Times New Roman" w:hAnsi="Times New Roman" w:cs="Times New Roman"/>
          <w:sz w:val="28"/>
          <w:szCs w:val="28"/>
        </w:rPr>
      </w:pPr>
    </w:p>
    <w:p w:rsidR="00270D36" w:rsidRPr="00AB7188" w:rsidRDefault="00270D36">
      <w:pPr>
        <w:jc w:val="center"/>
        <w:rPr>
          <w:rFonts w:ascii="Times New Roman" w:hAnsi="Times New Roman" w:cs="Times New Roman"/>
          <w:b/>
          <w:bCs/>
          <w:sz w:val="28"/>
          <w:szCs w:val="28"/>
        </w:rPr>
      </w:pPr>
      <w:r w:rsidRPr="00AB7188">
        <w:rPr>
          <w:rFonts w:ascii="Times New Roman" w:hAnsi="Times New Roman" w:cs="Times New Roman"/>
          <w:b/>
          <w:bCs/>
          <w:sz w:val="28"/>
          <w:szCs w:val="28"/>
        </w:rPr>
        <w:t>ТИПОВИЙ СТАТУТ</w:t>
      </w:r>
    </w:p>
    <w:p w:rsidR="00270D36" w:rsidRPr="00AB7188" w:rsidRDefault="00270D36">
      <w:pPr>
        <w:jc w:val="center"/>
        <w:rPr>
          <w:rFonts w:ascii="Times New Roman" w:hAnsi="Times New Roman" w:cs="Times New Roman"/>
          <w:sz w:val="28"/>
          <w:szCs w:val="28"/>
        </w:rPr>
      </w:pPr>
      <w:r w:rsidRPr="00AB7188">
        <w:rPr>
          <w:rFonts w:ascii="Times New Roman" w:hAnsi="Times New Roman" w:cs="Times New Roman"/>
          <w:b/>
          <w:bCs/>
          <w:sz w:val="28"/>
          <w:szCs w:val="28"/>
        </w:rPr>
        <w:t>об’єднання співвласників багатоквартирного будинку</w:t>
      </w:r>
    </w:p>
    <w:p w:rsidR="00270D36" w:rsidRPr="006A2344" w:rsidRDefault="00270D36">
      <w:pPr>
        <w:ind w:firstLine="567"/>
        <w:jc w:val="both"/>
        <w:rPr>
          <w:rFonts w:ascii="Times New Roman" w:hAnsi="Times New Roman" w:cs="Times New Roman"/>
          <w:sz w:val="16"/>
          <w:szCs w:val="16"/>
        </w:rPr>
      </w:pPr>
    </w:p>
    <w:p w:rsidR="00270D36" w:rsidRDefault="00270D36">
      <w:pPr>
        <w:pStyle w:val="1"/>
        <w:numPr>
          <w:ilvl w:val="0"/>
          <w:numId w:val="1"/>
        </w:numPr>
        <w:jc w:val="center"/>
        <w:rPr>
          <w:rFonts w:ascii="Times New Roman" w:hAnsi="Times New Roman" w:cs="Times New Roman"/>
          <w:sz w:val="28"/>
          <w:szCs w:val="28"/>
        </w:rPr>
      </w:pPr>
      <w:smartTag w:uri="urn:schemas-microsoft-com:office:smarttags" w:element="place">
        <w:r w:rsidRPr="00AB7188">
          <w:rPr>
            <w:rFonts w:ascii="Times New Roman" w:hAnsi="Times New Roman" w:cs="Times New Roman"/>
            <w:sz w:val="28"/>
            <w:szCs w:val="28"/>
            <w:lang w:val="en-US"/>
          </w:rPr>
          <w:t>I</w:t>
        </w:r>
        <w:r w:rsidRPr="00AB7188">
          <w:rPr>
            <w:rFonts w:ascii="Times New Roman" w:hAnsi="Times New Roman" w:cs="Times New Roman"/>
            <w:sz w:val="28"/>
            <w:szCs w:val="28"/>
          </w:rPr>
          <w:t>.</w:t>
        </w:r>
      </w:smartTag>
      <w:r w:rsidRPr="00AB7188">
        <w:rPr>
          <w:rFonts w:ascii="Times New Roman" w:hAnsi="Times New Roman" w:cs="Times New Roman"/>
          <w:sz w:val="28"/>
          <w:szCs w:val="28"/>
        </w:rPr>
        <w:t xml:space="preserve"> Загальні положення</w:t>
      </w:r>
    </w:p>
    <w:p w:rsidR="00270D36" w:rsidRPr="00AB7188" w:rsidRDefault="00270D36" w:rsidP="00CE1CBA">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1. Об’єднання співвласників багатоквартирного будинку</w:t>
      </w:r>
      <w:r w:rsidR="00305CB8">
        <w:rPr>
          <w:rFonts w:ascii="Times New Roman" w:hAnsi="Times New Roman" w:cs="Times New Roman"/>
          <w:sz w:val="28"/>
          <w:szCs w:val="28"/>
        </w:rPr>
        <w:br/>
      </w:r>
      <w:r w:rsidRPr="00AB7188">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____________________________________________________</w:t>
      </w:r>
      <w:r w:rsidRPr="00AB7188">
        <w:rPr>
          <w:rFonts w:ascii="Times New Roman" w:hAnsi="Times New Roman" w:cs="Times New Roman"/>
          <w:sz w:val="28"/>
          <w:szCs w:val="28"/>
        </w:rPr>
        <w:t>»</w:t>
      </w:r>
    </w:p>
    <w:p w:rsidR="00270D36" w:rsidRPr="00AB7188" w:rsidRDefault="00270D36" w:rsidP="00EC7205">
      <w:pPr>
        <w:pStyle w:val="ad"/>
        <w:jc w:val="both"/>
        <w:rPr>
          <w:rFonts w:ascii="Times New Roman" w:hAnsi="Times New Roman" w:cs="Times New Roman"/>
          <w:sz w:val="28"/>
          <w:szCs w:val="28"/>
        </w:rPr>
      </w:pPr>
      <w:r>
        <w:rPr>
          <w:rFonts w:ascii="Times New Roman" w:hAnsi="Times New Roman" w:cs="Times New Roman"/>
          <w:sz w:val="20"/>
          <w:szCs w:val="20"/>
        </w:rPr>
        <w:t xml:space="preserve">                                                                                 </w:t>
      </w:r>
      <w:r w:rsidRPr="00AB7188">
        <w:rPr>
          <w:rFonts w:ascii="Times New Roman" w:hAnsi="Times New Roman" w:cs="Times New Roman"/>
          <w:sz w:val="20"/>
          <w:szCs w:val="20"/>
        </w:rPr>
        <w:t>(найменування</w:t>
      </w:r>
      <w:r w:rsidRPr="00AB7188">
        <w:rPr>
          <w:rFonts w:ascii="Times New Roman" w:hAnsi="Times New Roman" w:cs="Times New Roman"/>
          <w:sz w:val="20"/>
          <w:szCs w:val="20"/>
          <w:lang w:val="en-US"/>
        </w:rPr>
        <w:t> </w:t>
      </w:r>
      <w:r w:rsidRPr="00AB7188">
        <w:rPr>
          <w:rFonts w:ascii="Times New Roman" w:hAnsi="Times New Roman" w:cs="Times New Roman"/>
          <w:sz w:val="20"/>
          <w:szCs w:val="20"/>
        </w:rPr>
        <w:t>об’єднання)</w:t>
      </w:r>
      <w:r w:rsidRPr="00AB7188">
        <w:rPr>
          <w:rFonts w:ascii="Times New Roman" w:hAnsi="Times New Roman" w:cs="Times New Roman"/>
        </w:rPr>
        <w:t xml:space="preserve">         </w:t>
      </w:r>
      <w:r>
        <w:rPr>
          <w:rFonts w:ascii="Times New Roman" w:hAnsi="Times New Roman" w:cs="Times New Roman"/>
        </w:rPr>
        <w:br/>
      </w:r>
      <w:r w:rsidRPr="00AB7188">
        <w:rPr>
          <w:rFonts w:ascii="Times New Roman" w:hAnsi="Times New Roman" w:cs="Times New Roman"/>
          <w:sz w:val="28"/>
          <w:szCs w:val="28"/>
        </w:rPr>
        <w:t>(далі – об’єднання) створено власниками квартир та нежитлових приміщень (далі – співвласники) багатоквартирного буди</w:t>
      </w:r>
      <w:r>
        <w:rPr>
          <w:rFonts w:ascii="Times New Roman" w:hAnsi="Times New Roman" w:cs="Times New Roman"/>
          <w:sz w:val="28"/>
          <w:szCs w:val="28"/>
        </w:rPr>
        <w:t xml:space="preserve">нку (багатоквартирних будинків) </w:t>
      </w:r>
      <w:r w:rsidRPr="00AB7188">
        <w:rPr>
          <w:rFonts w:ascii="Times New Roman" w:hAnsi="Times New Roman" w:cs="Times New Roman"/>
          <w:sz w:val="28"/>
          <w:szCs w:val="28"/>
        </w:rPr>
        <w:t>№</w:t>
      </w:r>
      <w:r w:rsidRPr="00AB7188">
        <w:rPr>
          <w:rFonts w:ascii="Times New Roman" w:hAnsi="Times New Roman" w:cs="Times New Roman"/>
          <w:sz w:val="28"/>
          <w:szCs w:val="28"/>
          <w:lang w:val="en-US"/>
        </w:rPr>
        <w:t> </w:t>
      </w:r>
      <w:r w:rsidRPr="00AB7188">
        <w:rPr>
          <w:rFonts w:ascii="Times New Roman" w:hAnsi="Times New Roman" w:cs="Times New Roman"/>
          <w:sz w:val="28"/>
          <w:szCs w:val="28"/>
        </w:rPr>
        <w:t>___ (далі – будинок), що розташований за місцезнаходженням:</w:t>
      </w:r>
      <w:r w:rsidR="00305CB8">
        <w:rPr>
          <w:rFonts w:ascii="Times New Roman" w:hAnsi="Times New Roman" w:cs="Times New Roman"/>
          <w:sz w:val="28"/>
          <w:szCs w:val="28"/>
        </w:rPr>
        <w:br/>
      </w:r>
      <w:r w:rsidRPr="00AB7188">
        <w:rPr>
          <w:rFonts w:ascii="Times New Roman" w:hAnsi="Times New Roman" w:cs="Times New Roman"/>
          <w:sz w:val="28"/>
          <w:szCs w:val="28"/>
        </w:rPr>
        <w:t>_______________________</w:t>
      </w:r>
      <w:r>
        <w:rPr>
          <w:rFonts w:ascii="Times New Roman" w:hAnsi="Times New Roman" w:cs="Times New Roman"/>
          <w:sz w:val="28"/>
          <w:szCs w:val="28"/>
        </w:rPr>
        <w:t>_________________________________________________,</w:t>
      </w:r>
    </w:p>
    <w:p w:rsidR="00270D36" w:rsidRDefault="00270D36" w:rsidP="006A2344">
      <w:pPr>
        <w:pStyle w:val="ad"/>
        <w:jc w:val="center"/>
        <w:rPr>
          <w:rFonts w:ascii="Times New Roman" w:hAnsi="Times New Roman" w:cs="Times New Roman"/>
        </w:rPr>
      </w:pPr>
      <w:r w:rsidRPr="006A2344">
        <w:rPr>
          <w:rFonts w:ascii="Times New Roman" w:hAnsi="Times New Roman" w:cs="Times New Roman"/>
        </w:rPr>
        <w:t>(область, район, населений пункт, вулиця)</w:t>
      </w:r>
    </w:p>
    <w:p w:rsidR="00270D36" w:rsidRPr="006A2344" w:rsidRDefault="00270D36" w:rsidP="006A2344">
      <w:pPr>
        <w:pStyle w:val="ad"/>
        <w:jc w:val="both"/>
        <w:rPr>
          <w:rFonts w:ascii="Times New Roman" w:hAnsi="Times New Roman" w:cs="Times New Roman"/>
          <w:sz w:val="16"/>
          <w:szCs w:val="16"/>
        </w:rPr>
      </w:pPr>
    </w:p>
    <w:p w:rsidR="00270D36" w:rsidRPr="00AB7188" w:rsidRDefault="00270D36" w:rsidP="006A2344">
      <w:pPr>
        <w:pStyle w:val="ad"/>
        <w:jc w:val="both"/>
        <w:rPr>
          <w:rFonts w:ascii="Times New Roman" w:hAnsi="Times New Roman" w:cs="Times New Roman"/>
          <w:sz w:val="28"/>
          <w:szCs w:val="28"/>
        </w:rPr>
      </w:pPr>
      <w:r w:rsidRPr="00AB7188">
        <w:rPr>
          <w:rFonts w:ascii="Times New Roman" w:hAnsi="Times New Roman" w:cs="Times New Roman"/>
          <w:sz w:val="28"/>
          <w:szCs w:val="28"/>
        </w:rPr>
        <w:t>відповідно до Закону України «Про об’єднання співвласників багатоквартирного будинку».</w:t>
      </w:r>
    </w:p>
    <w:p w:rsidR="00270D36" w:rsidRPr="00AB7188" w:rsidRDefault="00270D36" w:rsidP="006A2344">
      <w:pPr>
        <w:pStyle w:val="ad"/>
        <w:jc w:val="both"/>
        <w:rPr>
          <w:rFonts w:ascii="Times New Roman" w:hAnsi="Times New Roman" w:cs="Times New Roman"/>
          <w:sz w:val="28"/>
          <w:szCs w:val="28"/>
        </w:rPr>
      </w:pPr>
    </w:p>
    <w:p w:rsidR="00270D36" w:rsidRPr="00AB7188"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2.</w:t>
      </w:r>
      <w:r w:rsidRPr="00AB7188">
        <w:rPr>
          <w:rFonts w:ascii="Times New Roman" w:hAnsi="Times New Roman" w:cs="Times New Roman"/>
          <w:sz w:val="28"/>
          <w:szCs w:val="28"/>
        </w:rPr>
        <w:t xml:space="preserve"> Об’єднання діє відповідно до Закону України «Про об’єднання співвласників багатоквартирного будинку», чинног</w:t>
      </w:r>
      <w:r>
        <w:rPr>
          <w:rFonts w:ascii="Times New Roman" w:hAnsi="Times New Roman" w:cs="Times New Roman"/>
          <w:sz w:val="28"/>
          <w:szCs w:val="28"/>
        </w:rPr>
        <w:t>о законодавства України та</w:t>
      </w:r>
      <w:r w:rsidRPr="00AB7188">
        <w:rPr>
          <w:rFonts w:ascii="Times New Roman" w:hAnsi="Times New Roman" w:cs="Times New Roman"/>
          <w:sz w:val="28"/>
          <w:szCs w:val="28"/>
        </w:rPr>
        <w:t xml:space="preserve"> Статуту.</w:t>
      </w:r>
    </w:p>
    <w:p w:rsidR="00270D36" w:rsidRPr="00AB7188" w:rsidRDefault="00270D36" w:rsidP="00EF5774">
      <w:pPr>
        <w:pStyle w:val="ad"/>
        <w:ind w:firstLine="567"/>
        <w:jc w:val="both"/>
        <w:rPr>
          <w:rFonts w:ascii="Times New Roman" w:hAnsi="Times New Roman" w:cs="Times New Roman"/>
          <w:bCs/>
          <w:sz w:val="28"/>
          <w:szCs w:val="28"/>
        </w:rPr>
      </w:pPr>
    </w:p>
    <w:p w:rsidR="00270D36" w:rsidRPr="00AB7188" w:rsidRDefault="00270D36" w:rsidP="00EF5774">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3.</w:t>
      </w:r>
      <w:r w:rsidRPr="00AB7188">
        <w:rPr>
          <w:rFonts w:ascii="Times New Roman" w:hAnsi="Times New Roman" w:cs="Times New Roman"/>
          <w:sz w:val="28"/>
          <w:szCs w:val="28"/>
        </w:rPr>
        <w:t xml:space="preserve"> Об’єднання у своїй діяльності користується правами, визначеними статтями 16, 17 Закону України «Про об’єднання співвласників багатоквартирного будинку»</w:t>
      </w:r>
      <w:r>
        <w:rPr>
          <w:rFonts w:ascii="Times New Roman" w:hAnsi="Times New Roman" w:cs="Times New Roman"/>
          <w:sz w:val="28"/>
          <w:szCs w:val="28"/>
        </w:rPr>
        <w:t>,</w:t>
      </w:r>
      <w:r w:rsidRPr="00AB7188">
        <w:rPr>
          <w:rFonts w:ascii="Times New Roman" w:hAnsi="Times New Roman" w:cs="Times New Roman"/>
          <w:sz w:val="28"/>
          <w:szCs w:val="28"/>
        </w:rPr>
        <w:t xml:space="preserve"> та має обов’язки, передбачені статтею 18 цього Закону. </w:t>
      </w:r>
    </w:p>
    <w:p w:rsidR="00270D36" w:rsidRPr="00AB7188" w:rsidRDefault="00270D36" w:rsidP="00FD1EBC">
      <w:pPr>
        <w:pStyle w:val="ad"/>
        <w:ind w:firstLine="567"/>
        <w:jc w:val="both"/>
        <w:rPr>
          <w:rFonts w:ascii="Times New Roman" w:hAnsi="Times New Roman" w:cs="Times New Roman"/>
          <w:sz w:val="28"/>
          <w:szCs w:val="28"/>
        </w:rPr>
      </w:pPr>
    </w:p>
    <w:p w:rsidR="00270D36" w:rsidRPr="00EC2573"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4.</w:t>
      </w:r>
      <w:r w:rsidRPr="00AB7188">
        <w:rPr>
          <w:rFonts w:ascii="Times New Roman" w:hAnsi="Times New Roman" w:cs="Times New Roman"/>
          <w:sz w:val="28"/>
          <w:szCs w:val="28"/>
        </w:rPr>
        <w:t xml:space="preserve"> Об’єднання набуває статусу юридичної особи з моменту його державної реєстрації у порядку, встановленому</w:t>
      </w:r>
      <w:r w:rsidR="00EC2573">
        <w:rPr>
          <w:rFonts w:ascii="Times New Roman" w:hAnsi="Times New Roman" w:cs="Times New Roman"/>
          <w:sz w:val="28"/>
          <w:szCs w:val="28"/>
        </w:rPr>
        <w:t xml:space="preserve"> </w:t>
      </w:r>
      <w:r w:rsidR="00EC2573" w:rsidRPr="00EC2573">
        <w:rPr>
          <w:rStyle w:val="st42"/>
          <w:sz w:val="28"/>
          <w:szCs w:val="28"/>
        </w:rPr>
        <w:t>Законом України «Про державну реєстрацію юридичних осіб, фізичних осіб - підприємців та громадських формувань»</w:t>
      </w:r>
      <w:r w:rsidRPr="00EC2573">
        <w:rPr>
          <w:rFonts w:ascii="Times New Roman" w:hAnsi="Times New Roman" w:cs="Times New Roman"/>
          <w:sz w:val="28"/>
          <w:szCs w:val="28"/>
        </w:rPr>
        <w:t>.</w:t>
      </w:r>
    </w:p>
    <w:p w:rsidR="00270D36" w:rsidRPr="00AB7188" w:rsidRDefault="00270D36">
      <w:pPr>
        <w:pStyle w:val="ad"/>
        <w:ind w:firstLine="567"/>
        <w:rPr>
          <w:rFonts w:ascii="Times New Roman" w:hAnsi="Times New Roman" w:cs="Times New Roman"/>
          <w:sz w:val="28"/>
          <w:szCs w:val="28"/>
        </w:rPr>
      </w:pPr>
    </w:p>
    <w:p w:rsidR="00270D36" w:rsidRPr="00F37356"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5.</w:t>
      </w:r>
      <w:r w:rsidRPr="00AB7188">
        <w:rPr>
          <w:rFonts w:ascii="Times New Roman" w:hAnsi="Times New Roman" w:cs="Times New Roman"/>
          <w:sz w:val="28"/>
          <w:szCs w:val="28"/>
        </w:rPr>
        <w:t xml:space="preserve"> Об’єднання відповідає за своїми зобов’язаннями</w:t>
      </w:r>
      <w:r>
        <w:rPr>
          <w:rFonts w:ascii="Times New Roman" w:hAnsi="Times New Roman" w:cs="Times New Roman"/>
          <w:sz w:val="28"/>
          <w:szCs w:val="28"/>
        </w:rPr>
        <w:t>,</w:t>
      </w:r>
      <w:r w:rsidRPr="00AB7188">
        <w:rPr>
          <w:rFonts w:ascii="Times New Roman" w:hAnsi="Times New Roman" w:cs="Times New Roman"/>
          <w:sz w:val="28"/>
          <w:szCs w:val="28"/>
        </w:rPr>
        <w:t xml:space="preserve">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r w:rsidRPr="00BD0E58">
        <w:rPr>
          <w:rFonts w:ascii="Times New Roman" w:hAnsi="Times New Roman" w:cs="Times New Roman"/>
          <w:sz w:val="28"/>
          <w:szCs w:val="28"/>
        </w:rPr>
        <w:t>.</w:t>
      </w:r>
    </w:p>
    <w:p w:rsidR="00270D36" w:rsidRPr="00AB7188" w:rsidRDefault="00270D36">
      <w:pPr>
        <w:pStyle w:val="ad"/>
        <w:ind w:firstLine="567"/>
        <w:rPr>
          <w:rFonts w:ascii="Times New Roman" w:hAnsi="Times New Roman" w:cs="Times New Roman"/>
          <w:sz w:val="28"/>
          <w:szCs w:val="28"/>
        </w:rPr>
      </w:pPr>
    </w:p>
    <w:p w:rsidR="00270D36" w:rsidRPr="00AB7188"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6.</w:t>
      </w:r>
      <w:r w:rsidRPr="00AB7188">
        <w:rPr>
          <w:rFonts w:ascii="Times New Roman" w:hAnsi="Times New Roman" w:cs="Times New Roman"/>
          <w:sz w:val="28"/>
          <w:szCs w:val="28"/>
        </w:rPr>
        <w:t xml:space="preserve"> Об’єднання може мати печатку із своїм найменуванням та інші необхідні реквізити, а також рахунки в банківських установах.</w:t>
      </w:r>
    </w:p>
    <w:p w:rsidR="00270D36" w:rsidRPr="00AB7188" w:rsidRDefault="00270D36" w:rsidP="00FD1EBC">
      <w:pPr>
        <w:pStyle w:val="ad"/>
        <w:ind w:firstLine="567"/>
        <w:jc w:val="center"/>
        <w:rPr>
          <w:rFonts w:ascii="Times New Roman" w:hAnsi="Times New Roman" w:cs="Times New Roman"/>
          <w:b/>
          <w:sz w:val="28"/>
          <w:szCs w:val="28"/>
        </w:rPr>
      </w:pPr>
    </w:p>
    <w:p w:rsidR="00270D36" w:rsidRPr="00AB7188" w:rsidRDefault="00270D36" w:rsidP="00FD1EBC">
      <w:pPr>
        <w:pStyle w:val="ad"/>
        <w:ind w:firstLine="567"/>
        <w:jc w:val="center"/>
        <w:rPr>
          <w:rFonts w:ascii="Times New Roman" w:hAnsi="Times New Roman" w:cs="Times New Roman"/>
          <w:sz w:val="28"/>
          <w:szCs w:val="28"/>
        </w:rPr>
      </w:pPr>
      <w:r w:rsidRPr="00AB7188">
        <w:rPr>
          <w:rFonts w:ascii="Times New Roman" w:hAnsi="Times New Roman" w:cs="Times New Roman"/>
          <w:b/>
          <w:sz w:val="28"/>
          <w:szCs w:val="28"/>
          <w:lang w:val="en-US"/>
        </w:rPr>
        <w:lastRenderedPageBreak/>
        <w:t>II</w:t>
      </w:r>
      <w:r w:rsidRPr="00AB7188">
        <w:rPr>
          <w:rFonts w:ascii="Times New Roman" w:hAnsi="Times New Roman" w:cs="Times New Roman"/>
          <w:b/>
          <w:sz w:val="28"/>
          <w:szCs w:val="28"/>
        </w:rPr>
        <w:t>. Мета створення, завдання та предмет діяльності об’єднання</w:t>
      </w:r>
    </w:p>
    <w:p w:rsidR="00270D36" w:rsidRPr="00AB7188" w:rsidRDefault="00270D36">
      <w:pPr>
        <w:pStyle w:val="ad"/>
        <w:ind w:firstLine="567"/>
        <w:jc w:val="both"/>
        <w:rPr>
          <w:rFonts w:ascii="Times New Roman" w:hAnsi="Times New Roman" w:cs="Times New Roman"/>
          <w:bCs/>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w:t>
      </w:r>
      <w:r w:rsidRPr="00AB7188">
        <w:rPr>
          <w:rFonts w:ascii="Times New Roman" w:hAnsi="Times New Roman" w:cs="Times New Roman"/>
          <w:sz w:val="28"/>
          <w:szCs w:val="28"/>
        </w:rPr>
        <w:t xml:space="preserve"> Метою створення об’єднання є забезпечення і захист прав співвласників, дотримання ними своїх обов’язків, належне утримання та використання спільного майна будинку, забезпечення своєчасного надходження коштів для сплати всіх платежів, передбачених законодавством та цим Статутом.</w:t>
      </w:r>
    </w:p>
    <w:p w:rsidR="00270D36" w:rsidRPr="00AB7188" w:rsidRDefault="00270D36">
      <w:pPr>
        <w:pStyle w:val="ad"/>
        <w:ind w:firstLine="567"/>
        <w:jc w:val="both"/>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2. Об’єднання є неприбутковою організацією 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3.</w:t>
      </w:r>
      <w:r w:rsidRPr="00AB7188">
        <w:rPr>
          <w:rFonts w:ascii="Times New Roman" w:hAnsi="Times New Roman" w:cs="Times New Roman"/>
          <w:sz w:val="28"/>
          <w:szCs w:val="28"/>
        </w:rPr>
        <w:t xml:space="preserve"> Завданням та предметом діяльності об’єднання є:</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забезпечення реалізації прав співвласників на володіння та користування спільним майном;</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забезпечення належного утримання багатоквартирного будинку та прибудинкової території;</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сприяння співвласникам в отриманні житлово-комунальних та інших послуг належної якості за обґрунтованими цінами;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 забезпечення виконання співвласниками своїх зобов’язань, пов’язаних з діяльністю об’єднання.</w:t>
      </w:r>
    </w:p>
    <w:p w:rsidR="00270D36" w:rsidRPr="00AB7188" w:rsidRDefault="00270D36">
      <w:pPr>
        <w:pStyle w:val="ad"/>
        <w:ind w:firstLine="567"/>
        <w:rPr>
          <w:rFonts w:ascii="Times New Roman" w:hAnsi="Times New Roman" w:cs="Times New Roman"/>
          <w:sz w:val="28"/>
          <w:szCs w:val="28"/>
        </w:rPr>
      </w:pPr>
    </w:p>
    <w:p w:rsidR="00270D36" w:rsidRPr="004005D7" w:rsidRDefault="00270D36" w:rsidP="00FD1EBC">
      <w:pPr>
        <w:pStyle w:val="ad"/>
        <w:ind w:firstLine="567"/>
        <w:jc w:val="center"/>
        <w:rPr>
          <w:rFonts w:ascii="Times New Roman" w:hAnsi="Times New Roman" w:cs="Times New Roman"/>
          <w:sz w:val="28"/>
          <w:szCs w:val="28"/>
        </w:rPr>
      </w:pPr>
      <w:r w:rsidRPr="004005D7">
        <w:rPr>
          <w:rFonts w:ascii="Times New Roman" w:hAnsi="Times New Roman" w:cs="Times New Roman"/>
          <w:b/>
          <w:sz w:val="28"/>
          <w:szCs w:val="28"/>
          <w:lang w:val="en-US"/>
        </w:rPr>
        <w:t>III</w:t>
      </w:r>
      <w:r w:rsidRPr="004005D7">
        <w:rPr>
          <w:rFonts w:ascii="Times New Roman" w:hAnsi="Times New Roman" w:cs="Times New Roman"/>
          <w:b/>
          <w:sz w:val="28"/>
          <w:szCs w:val="28"/>
        </w:rPr>
        <w:t>. Статутні органи об’єднання, їхні повноваження та порядок формування</w:t>
      </w:r>
    </w:p>
    <w:p w:rsidR="00270D36" w:rsidRPr="004005D7" w:rsidRDefault="00270D36" w:rsidP="00FD1EBC">
      <w:pPr>
        <w:pStyle w:val="ad"/>
        <w:ind w:firstLine="567"/>
        <w:jc w:val="center"/>
        <w:rPr>
          <w:rFonts w:ascii="Times New Roman" w:hAnsi="Times New Roman" w:cs="Times New Roman"/>
          <w:b/>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w:t>
      </w:r>
      <w:r w:rsidRPr="00AB7188">
        <w:rPr>
          <w:rFonts w:ascii="Times New Roman" w:hAnsi="Times New Roman" w:cs="Times New Roman"/>
          <w:sz w:val="28"/>
          <w:szCs w:val="28"/>
        </w:rPr>
        <w:t xml:space="preserve"> Органами управління об’єднання є</w:t>
      </w:r>
      <w:r w:rsidR="00FE42DC">
        <w:rPr>
          <w:rFonts w:ascii="Times New Roman" w:hAnsi="Times New Roman" w:cs="Times New Roman"/>
          <w:sz w:val="28"/>
          <w:szCs w:val="28"/>
        </w:rPr>
        <w:t xml:space="preserve"> загальні збори об</w:t>
      </w:r>
      <w:r w:rsidR="00FE42DC" w:rsidRPr="00AB7188">
        <w:rPr>
          <w:rFonts w:ascii="Times New Roman" w:hAnsi="Times New Roman" w:cs="Times New Roman"/>
          <w:sz w:val="28"/>
          <w:szCs w:val="28"/>
        </w:rPr>
        <w:t>’</w:t>
      </w:r>
      <w:r w:rsidR="00FE42DC" w:rsidRPr="00FE42DC">
        <w:rPr>
          <w:rFonts w:ascii="Times New Roman" w:hAnsi="Times New Roman" w:cs="Times New Roman"/>
          <w:sz w:val="28"/>
          <w:szCs w:val="28"/>
        </w:rPr>
        <w:t>єднання</w:t>
      </w:r>
      <w:r w:rsidRPr="00AB7188">
        <w:rPr>
          <w:rFonts w:ascii="Times New Roman" w:hAnsi="Times New Roman" w:cs="Times New Roman"/>
          <w:sz w:val="28"/>
          <w:szCs w:val="28"/>
        </w:rPr>
        <w:t>, правління, ревізійна комісія (ревізор) об’єднання.</w:t>
      </w:r>
    </w:p>
    <w:p w:rsidR="00270D36" w:rsidRPr="00AB7188" w:rsidRDefault="00270D36">
      <w:pPr>
        <w:pStyle w:val="ad"/>
        <w:ind w:firstLine="567"/>
        <w:rPr>
          <w:rFonts w:ascii="Times New Roman" w:hAnsi="Times New Roman" w:cs="Times New Roman"/>
          <w:sz w:val="28"/>
          <w:szCs w:val="28"/>
        </w:rPr>
      </w:pPr>
    </w:p>
    <w:p w:rsidR="00270D36" w:rsidRPr="00FE42DC" w:rsidRDefault="00270D36" w:rsidP="00FE42DC">
      <w:pPr>
        <w:ind w:firstLine="567"/>
        <w:jc w:val="both"/>
        <w:rPr>
          <w:rFonts w:ascii="Times New Roman" w:hAnsi="Times New Roman" w:cs="Times New Roman"/>
          <w:sz w:val="28"/>
          <w:szCs w:val="28"/>
        </w:rPr>
      </w:pPr>
      <w:r w:rsidRPr="00FE42DC">
        <w:rPr>
          <w:rFonts w:ascii="Times New Roman" w:hAnsi="Times New Roman" w:cs="Times New Roman"/>
          <w:sz w:val="28"/>
          <w:szCs w:val="28"/>
        </w:rPr>
        <w:t>2. Вищим органом управління об’єднання є</w:t>
      </w:r>
      <w:r w:rsidR="00FE42DC" w:rsidRPr="00FE42DC">
        <w:rPr>
          <w:rFonts w:ascii="Times New Roman" w:hAnsi="Times New Roman" w:cs="Times New Roman"/>
          <w:sz w:val="28"/>
          <w:szCs w:val="28"/>
        </w:rPr>
        <w:t xml:space="preserve"> загальні збори об'єднання</w:t>
      </w:r>
      <w:r w:rsidRPr="00FE42DC">
        <w:rPr>
          <w:rFonts w:ascii="Times New Roman" w:hAnsi="Times New Roman" w:cs="Times New Roman"/>
          <w:sz w:val="28"/>
          <w:szCs w:val="28"/>
        </w:rPr>
        <w:t xml:space="preserve">. </w:t>
      </w:r>
      <w:r w:rsidR="00FE42DC" w:rsidRPr="00FE42DC">
        <w:rPr>
          <w:rFonts w:ascii="Times New Roman" w:hAnsi="Times New Roman" w:cs="Times New Roman"/>
          <w:sz w:val="28"/>
          <w:szCs w:val="28"/>
        </w:rPr>
        <w:t xml:space="preserve">Загальні збори об'єднання </w:t>
      </w:r>
      <w:r w:rsidRPr="00FE42DC">
        <w:rPr>
          <w:rFonts w:ascii="Times New Roman" w:hAnsi="Times New Roman" w:cs="Times New Roman"/>
          <w:sz w:val="28"/>
          <w:szCs w:val="28"/>
        </w:rPr>
        <w:t xml:space="preserve">вправі приймати рішення з усіх питань діяльності об’єднання. </w:t>
      </w:r>
      <w:r w:rsidR="00FE42DC" w:rsidRPr="00FE42DC">
        <w:rPr>
          <w:rFonts w:ascii="Times New Roman" w:hAnsi="Times New Roman" w:cs="Times New Roman"/>
          <w:sz w:val="28"/>
          <w:szCs w:val="28"/>
        </w:rPr>
        <w:t xml:space="preserve">Загальні збори об'єднання </w:t>
      </w:r>
      <w:r w:rsidRPr="00FE42DC">
        <w:rPr>
          <w:rFonts w:ascii="Times New Roman" w:hAnsi="Times New Roman" w:cs="Times New Roman"/>
          <w:sz w:val="28"/>
          <w:szCs w:val="28"/>
        </w:rPr>
        <w:t>скликаються не рідше одного разу на рік.</w:t>
      </w:r>
    </w:p>
    <w:p w:rsidR="00270D36"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3.</w:t>
      </w:r>
      <w:r w:rsidRPr="00AB7188">
        <w:rPr>
          <w:rFonts w:ascii="Times New Roman" w:hAnsi="Times New Roman" w:cs="Times New Roman"/>
          <w:sz w:val="28"/>
          <w:szCs w:val="28"/>
        </w:rPr>
        <w:t xml:space="preserve"> До виключної компетенції </w:t>
      </w:r>
      <w:r w:rsidR="00AD17CF" w:rsidRPr="00AD17CF">
        <w:rPr>
          <w:rFonts w:ascii="Times New Roman" w:hAnsi="Times New Roman" w:cs="Times New Roman"/>
          <w:sz w:val="28"/>
          <w:szCs w:val="28"/>
        </w:rPr>
        <w:t>загальних зборів об'єднання</w:t>
      </w:r>
      <w:r w:rsidR="00AD17CF">
        <w:rPr>
          <w:rFonts w:ascii="Times New Roman" w:hAnsi="Times New Roman" w:cs="Times New Roman"/>
          <w:sz w:val="28"/>
          <w:szCs w:val="28"/>
        </w:rPr>
        <w:t xml:space="preserve"> належать:</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затвердження Статуту об’є</w:t>
      </w:r>
      <w:r w:rsidR="00AD17CF">
        <w:rPr>
          <w:rFonts w:ascii="Times New Roman" w:hAnsi="Times New Roman" w:cs="Times New Roman"/>
          <w:sz w:val="28"/>
          <w:szCs w:val="28"/>
        </w:rPr>
        <w:t>днання, внесення змін до нього;</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обран</w:t>
      </w:r>
      <w:r w:rsidR="00AD17CF">
        <w:rPr>
          <w:rFonts w:ascii="Times New Roman" w:hAnsi="Times New Roman" w:cs="Times New Roman"/>
          <w:sz w:val="28"/>
          <w:szCs w:val="28"/>
        </w:rPr>
        <w:t>ня членів правління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питання пр</w:t>
      </w:r>
      <w:r w:rsidR="00AD17CF">
        <w:rPr>
          <w:rFonts w:ascii="Times New Roman" w:hAnsi="Times New Roman" w:cs="Times New Roman"/>
          <w:sz w:val="28"/>
          <w:szCs w:val="28"/>
        </w:rPr>
        <w:t>о використання спільного майна;</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затвердження кошторису, балансу об’єднання та річного звіту;</w:t>
      </w:r>
    </w:p>
    <w:p w:rsidR="00270D36" w:rsidRDefault="00270D36" w:rsidP="00A8124D">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попереднє (до їх укладення) погодження умов договорів, укладених на суму, що перевищує __________________</w:t>
      </w:r>
      <w:r>
        <w:rPr>
          <w:rFonts w:ascii="Times New Roman" w:hAnsi="Times New Roman" w:cs="Times New Roman"/>
          <w:sz w:val="28"/>
          <w:szCs w:val="28"/>
        </w:rPr>
        <w:t xml:space="preserve">________ </w:t>
      </w:r>
      <w:r w:rsidRPr="00AB7188">
        <w:rPr>
          <w:rFonts w:ascii="Times New Roman" w:hAnsi="Times New Roman" w:cs="Times New Roman"/>
          <w:sz w:val="28"/>
          <w:szCs w:val="28"/>
        </w:rPr>
        <w:t xml:space="preserve">, а також договорів, предметом яких є </w:t>
      </w:r>
      <w:r>
        <w:rPr>
          <w:rFonts w:ascii="Times New Roman" w:hAnsi="Times New Roman" w:cs="Times New Roman"/>
          <w:sz w:val="28"/>
          <w:szCs w:val="28"/>
        </w:rPr>
        <w:br/>
      </w:r>
      <w:r>
        <w:rPr>
          <w:rFonts w:ascii="Times New Roman" w:hAnsi="Times New Roman" w:cs="Times New Roman"/>
          <w:sz w:val="18"/>
          <w:szCs w:val="18"/>
        </w:rPr>
        <w:t xml:space="preserve">                                 </w:t>
      </w:r>
      <w:r w:rsidRPr="00B46D18">
        <w:rPr>
          <w:rFonts w:ascii="Times New Roman" w:hAnsi="Times New Roman" w:cs="Times New Roman"/>
          <w:sz w:val="18"/>
          <w:szCs w:val="18"/>
        </w:rPr>
        <w:t xml:space="preserve">(сума в гривнях </w:t>
      </w:r>
      <w:proofErr w:type="spellStart"/>
      <w:r w:rsidRPr="00B46D18">
        <w:rPr>
          <w:rFonts w:ascii="Times New Roman" w:hAnsi="Times New Roman" w:cs="Times New Roman"/>
          <w:sz w:val="18"/>
          <w:szCs w:val="18"/>
          <w:lang w:val="ru-RU"/>
        </w:rPr>
        <w:t>або</w:t>
      </w:r>
      <w:proofErr w:type="spellEnd"/>
      <w:r w:rsidRPr="00B46D18">
        <w:rPr>
          <w:rFonts w:ascii="Times New Roman" w:hAnsi="Times New Roman" w:cs="Times New Roman"/>
          <w:sz w:val="18"/>
          <w:szCs w:val="18"/>
          <w:lang w:val="ru-RU"/>
        </w:rPr>
        <w:t xml:space="preserve"> </w:t>
      </w:r>
      <w:proofErr w:type="spellStart"/>
      <w:r w:rsidRPr="00B46D18">
        <w:rPr>
          <w:rFonts w:ascii="Times New Roman" w:hAnsi="Times New Roman" w:cs="Times New Roman"/>
          <w:sz w:val="18"/>
          <w:szCs w:val="18"/>
          <w:lang w:val="ru-RU"/>
        </w:rPr>
        <w:t>визначена</w:t>
      </w:r>
      <w:proofErr w:type="spellEnd"/>
      <w:r w:rsidRPr="00B46D18">
        <w:rPr>
          <w:rFonts w:ascii="Times New Roman" w:hAnsi="Times New Roman" w:cs="Times New Roman"/>
          <w:sz w:val="18"/>
          <w:szCs w:val="18"/>
          <w:lang w:val="ru-RU"/>
        </w:rPr>
        <w:t xml:space="preserve"> в </w:t>
      </w:r>
      <w:r w:rsidRPr="00B46D18">
        <w:rPr>
          <w:rFonts w:ascii="Times New Roman" w:hAnsi="Times New Roman" w:cs="Times New Roman"/>
          <w:sz w:val="18"/>
          <w:szCs w:val="18"/>
        </w:rPr>
        <w:t>інший спосіб)</w:t>
      </w:r>
    </w:p>
    <w:p w:rsidR="00270D36" w:rsidRPr="00A8124D" w:rsidRDefault="00270D36" w:rsidP="00A8124D">
      <w:pPr>
        <w:pStyle w:val="ad"/>
        <w:jc w:val="both"/>
        <w:rPr>
          <w:rFonts w:ascii="Times New Roman" w:hAnsi="Times New Roman" w:cs="Times New Roman"/>
          <w:sz w:val="20"/>
          <w:szCs w:val="20"/>
        </w:rPr>
      </w:pPr>
      <w:r w:rsidRPr="00AB7188">
        <w:rPr>
          <w:rFonts w:ascii="Times New Roman" w:hAnsi="Times New Roman" w:cs="Times New Roman"/>
          <w:sz w:val="28"/>
          <w:szCs w:val="28"/>
        </w:rPr>
        <w:t>цінні</w:t>
      </w:r>
      <w:r>
        <w:rPr>
          <w:rFonts w:ascii="Times New Roman" w:hAnsi="Times New Roman" w:cs="Times New Roman"/>
          <w:sz w:val="18"/>
          <w:szCs w:val="18"/>
        </w:rPr>
        <w:t xml:space="preserve"> </w:t>
      </w:r>
      <w:r w:rsidRPr="00AB7188">
        <w:rPr>
          <w:rFonts w:ascii="Times New Roman" w:hAnsi="Times New Roman" w:cs="Times New Roman"/>
          <w:sz w:val="28"/>
          <w:szCs w:val="28"/>
        </w:rPr>
        <w:t>папери, майнові права або спільне майно співвласників чи їх частина;</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визначення порядку сплати, переліку та розмірів внесків і платежів співвласників;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прийняття рішення про реконструкцію та ремонт будинку або про зведення господарських споруд;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визначення розміру матеріального та іншого заохочення голови та членів правління;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lastRenderedPageBreak/>
        <w:t xml:space="preserve">визначення обмежень на користування спільним майном; </w:t>
      </w:r>
    </w:p>
    <w:p w:rsidR="00270D36" w:rsidRPr="002460EB" w:rsidRDefault="00270D36">
      <w:pPr>
        <w:pStyle w:val="ad"/>
        <w:ind w:firstLine="567"/>
        <w:jc w:val="both"/>
        <w:rPr>
          <w:rFonts w:ascii="Times New Roman" w:hAnsi="Times New Roman" w:cs="Times New Roman"/>
          <w:sz w:val="28"/>
          <w:szCs w:val="28"/>
        </w:rPr>
      </w:pPr>
      <w:r w:rsidRPr="002460EB">
        <w:rPr>
          <w:rFonts w:ascii="Times New Roman" w:hAnsi="Times New Roman" w:cs="Times New Roman"/>
          <w:sz w:val="28"/>
          <w:szCs w:val="28"/>
        </w:rPr>
        <w:t xml:space="preserve">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p>
    <w:p w:rsidR="00270D36" w:rsidRPr="00AB7188" w:rsidRDefault="00270D36">
      <w:pPr>
        <w:pStyle w:val="ad"/>
        <w:ind w:firstLine="567"/>
        <w:jc w:val="both"/>
        <w:rPr>
          <w:rFonts w:ascii="Times New Roman" w:hAnsi="Times New Roman" w:cs="Times New Roman"/>
          <w:sz w:val="28"/>
          <w:szCs w:val="28"/>
        </w:rPr>
      </w:pPr>
      <w:r w:rsidRPr="002460EB">
        <w:rPr>
          <w:rFonts w:ascii="Times New Roman" w:hAnsi="Times New Roman" w:cs="Times New Roman"/>
          <w:sz w:val="28"/>
          <w:szCs w:val="28"/>
        </w:rPr>
        <w:t>прийняття рішень про заснування</w:t>
      </w:r>
      <w:r w:rsidRPr="00AB7188">
        <w:rPr>
          <w:rFonts w:ascii="Times New Roman" w:hAnsi="Times New Roman" w:cs="Times New Roman"/>
          <w:sz w:val="28"/>
          <w:szCs w:val="28"/>
        </w:rPr>
        <w:t xml:space="preserve"> інших юридичних осіб або участь у товариствах.</w:t>
      </w:r>
    </w:p>
    <w:p w:rsidR="00270D36" w:rsidRPr="00AB7188" w:rsidRDefault="00270D36" w:rsidP="00031BB3">
      <w:pPr>
        <w:pStyle w:val="ad"/>
        <w:jc w:val="both"/>
        <w:rPr>
          <w:rFonts w:ascii="Times New Roman" w:hAnsi="Times New Roman" w:cs="Times New Roman"/>
          <w:bCs/>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 xml:space="preserve">4. </w:t>
      </w:r>
      <w:r w:rsidRPr="00AB7188">
        <w:rPr>
          <w:rFonts w:ascii="Times New Roman" w:hAnsi="Times New Roman" w:cs="Times New Roman"/>
          <w:sz w:val="28"/>
          <w:szCs w:val="28"/>
        </w:rPr>
        <w:t xml:space="preserve">За рішенням </w:t>
      </w:r>
      <w:r w:rsidR="00AD17CF" w:rsidRPr="00AD17CF">
        <w:rPr>
          <w:rFonts w:ascii="Times New Roman" w:hAnsi="Times New Roman" w:cs="Times New Roman"/>
          <w:sz w:val="28"/>
          <w:szCs w:val="28"/>
        </w:rPr>
        <w:t>загальних зборів об'єднання</w:t>
      </w:r>
      <w:r w:rsidR="00AD17CF">
        <w:rPr>
          <w:rFonts w:ascii="Times New Roman" w:hAnsi="Times New Roman" w:cs="Times New Roman"/>
          <w:sz w:val="28"/>
          <w:szCs w:val="28"/>
        </w:rPr>
        <w:t xml:space="preserve"> </w:t>
      </w:r>
      <w:r w:rsidRPr="00AB7188">
        <w:rPr>
          <w:rFonts w:ascii="Times New Roman" w:hAnsi="Times New Roman" w:cs="Times New Roman"/>
          <w:sz w:val="28"/>
          <w:szCs w:val="28"/>
        </w:rPr>
        <w:t>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w:t>
      </w:r>
      <w:r w:rsidR="00A860E3">
        <w:rPr>
          <w:rFonts w:ascii="Times New Roman" w:hAnsi="Times New Roman" w:cs="Times New Roman"/>
          <w:sz w:val="28"/>
          <w:szCs w:val="28"/>
        </w:rPr>
        <w:t xml:space="preserve"> </w:t>
      </w:r>
      <w:r w:rsidR="00A860E3" w:rsidRPr="00A860E3">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Збори представників у разі потреби скликає правління об’єднання або не менш як три представники від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Збори представників веде голова зборів, який обирається більшістю присутніх представників від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власноручним підписом.</w:t>
      </w:r>
    </w:p>
    <w:p w:rsidR="00270D36"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w:t>
      </w:r>
    </w:p>
    <w:p w:rsidR="00C93CC2" w:rsidRDefault="00C93CC2">
      <w:pPr>
        <w:pStyle w:val="ad"/>
        <w:ind w:firstLine="567"/>
        <w:jc w:val="both"/>
        <w:rPr>
          <w:rFonts w:ascii="Times New Roman" w:hAnsi="Times New Roman" w:cs="Times New Roman"/>
          <w:sz w:val="28"/>
          <w:szCs w:val="28"/>
        </w:rPr>
      </w:pPr>
    </w:p>
    <w:p w:rsidR="00AE16D6" w:rsidRPr="00AE16D6" w:rsidRDefault="00AE16D6" w:rsidP="00BC0735">
      <w:pPr>
        <w:pStyle w:val="st2"/>
        <w:ind w:firstLine="567"/>
        <w:rPr>
          <w:rStyle w:val="st42"/>
          <w:sz w:val="28"/>
          <w:szCs w:val="28"/>
        </w:rPr>
      </w:pPr>
      <w:r w:rsidRPr="00AE16D6">
        <w:rPr>
          <w:rStyle w:val="st42"/>
          <w:sz w:val="28"/>
          <w:szCs w:val="28"/>
        </w:rPr>
        <w:t xml:space="preserve">5. </w:t>
      </w:r>
      <w:r w:rsidR="00A860E3" w:rsidRPr="00A860E3">
        <w:rPr>
          <w:sz w:val="28"/>
          <w:szCs w:val="28"/>
        </w:rPr>
        <w:t xml:space="preserve">Загальні збори </w:t>
      </w:r>
      <w:r w:rsidRPr="00AE16D6">
        <w:rPr>
          <w:rStyle w:val="st42"/>
          <w:sz w:val="28"/>
          <w:szCs w:val="28"/>
        </w:rPr>
        <w:t>об’єднання скликаються і проводяться правлінням об’єднання або ініціативною групою з не менш як трьох співвласників.</w:t>
      </w:r>
    </w:p>
    <w:p w:rsidR="00AE16D6" w:rsidRPr="00AE16D6" w:rsidRDefault="00AE16D6" w:rsidP="00BC0735">
      <w:pPr>
        <w:pStyle w:val="st2"/>
        <w:ind w:firstLine="567"/>
        <w:rPr>
          <w:rStyle w:val="st42"/>
          <w:sz w:val="28"/>
          <w:szCs w:val="28"/>
        </w:rPr>
      </w:pPr>
      <w:r w:rsidRPr="00AE16D6">
        <w:rPr>
          <w:rStyle w:val="st42"/>
          <w:sz w:val="28"/>
          <w:szCs w:val="28"/>
        </w:rPr>
        <w:t>Повідомлення про проведення загальних зборів об’єднання направляється ініціатором загальних зборів об’єднання не пізніше ніж за 10 календарних днів до дня проведення таких зборів. Повідомлення в письмовій формі надається кожному співвласнику під власноручний підпис або надсилається реєстрованим поштовим відправленням на адресу квартири або нежитлового приміщення, що належить співвласнику в цьому багатоквартирному будинку. За складеною у довільній формі письмовою заявою (у тому числі у формі електронного документа) співвласника до ініціатора загальних зборів об’єднання, отриманою не пізніше ніж за 15 календарних днів до дня проведення загальних зборів об’єднання, повідомлення про проведення загальних зборів об’єднання надсилається такому співвласнику на іншу поштову адресу або на адресу електронної пошти чи з використанням інших технічних засобів електронних комунікацій, зазначених у такій заяві.</w:t>
      </w:r>
    </w:p>
    <w:p w:rsidR="00AE16D6" w:rsidRPr="00AE16D6" w:rsidRDefault="00AE16D6" w:rsidP="00BC0735">
      <w:pPr>
        <w:pStyle w:val="st2"/>
        <w:ind w:firstLine="567"/>
        <w:rPr>
          <w:rStyle w:val="st42"/>
          <w:sz w:val="28"/>
          <w:szCs w:val="28"/>
        </w:rPr>
      </w:pPr>
      <w:r w:rsidRPr="00AE16D6">
        <w:rPr>
          <w:rStyle w:val="st42"/>
          <w:sz w:val="28"/>
          <w:szCs w:val="28"/>
        </w:rPr>
        <w:lastRenderedPageBreak/>
        <w:t>У повідомленні про проведення загальних зборів об’єднання повинна міститися інформація про:</w:t>
      </w:r>
    </w:p>
    <w:p w:rsidR="00AE16D6" w:rsidRPr="00AE16D6" w:rsidRDefault="00AE16D6" w:rsidP="00BC0735">
      <w:pPr>
        <w:pStyle w:val="st2"/>
        <w:ind w:firstLine="567"/>
        <w:rPr>
          <w:rStyle w:val="st42"/>
          <w:sz w:val="28"/>
          <w:szCs w:val="28"/>
        </w:rPr>
      </w:pPr>
      <w:r w:rsidRPr="00AE16D6">
        <w:rPr>
          <w:rStyle w:val="st42"/>
          <w:sz w:val="28"/>
          <w:szCs w:val="28"/>
        </w:rPr>
        <w:t>1) ініціатора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2) дату, час та місце проведення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3) порядок денний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 xml:space="preserve">4) наявність/відсутність технічної можливості для участі співвласників в загальних зборах об’єднання </w:t>
      </w:r>
      <w:proofErr w:type="spellStart"/>
      <w:r w:rsidRPr="00AE16D6">
        <w:rPr>
          <w:rStyle w:val="st42"/>
          <w:sz w:val="28"/>
          <w:szCs w:val="28"/>
        </w:rPr>
        <w:t>дистанційно</w:t>
      </w:r>
      <w:proofErr w:type="spellEnd"/>
      <w:r w:rsidRPr="00AE16D6">
        <w:rPr>
          <w:rStyle w:val="st42"/>
          <w:sz w:val="28"/>
          <w:szCs w:val="28"/>
        </w:rPr>
        <w:t xml:space="preserve"> в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 xml:space="preserve"> </w:t>
      </w:r>
      <w:proofErr w:type="spellStart"/>
      <w:r w:rsidRPr="00AE16D6">
        <w:rPr>
          <w:rStyle w:val="st42"/>
          <w:sz w:val="28"/>
          <w:szCs w:val="28"/>
        </w:rPr>
        <w:t>із</w:t>
      </w:r>
      <w:proofErr w:type="spellEnd"/>
      <w:r w:rsidRPr="00AE16D6">
        <w:rPr>
          <w:rStyle w:val="st42"/>
          <w:sz w:val="28"/>
          <w:szCs w:val="28"/>
        </w:rPr>
        <w:t xml:space="preserve"> </w:t>
      </w:r>
      <w:proofErr w:type="spellStart"/>
      <w:r w:rsidRPr="00AE16D6">
        <w:rPr>
          <w:rStyle w:val="st42"/>
          <w:sz w:val="28"/>
          <w:szCs w:val="28"/>
        </w:rPr>
        <w:t>зазначенням</w:t>
      </w:r>
      <w:proofErr w:type="spellEnd"/>
      <w:r w:rsidRPr="00AE16D6">
        <w:rPr>
          <w:rStyle w:val="st42"/>
          <w:sz w:val="28"/>
          <w:szCs w:val="28"/>
        </w:rPr>
        <w:t xml:space="preserve"> </w:t>
      </w:r>
      <w:proofErr w:type="spellStart"/>
      <w:r w:rsidRPr="00AE16D6">
        <w:rPr>
          <w:rStyle w:val="st42"/>
          <w:sz w:val="28"/>
          <w:szCs w:val="28"/>
        </w:rPr>
        <w:t>інформації</w:t>
      </w:r>
      <w:proofErr w:type="spellEnd"/>
      <w:r w:rsidRPr="00AE16D6">
        <w:rPr>
          <w:rStyle w:val="st42"/>
          <w:sz w:val="28"/>
          <w:szCs w:val="28"/>
        </w:rPr>
        <w:t xml:space="preserve"> щодо підключення до неї.</w:t>
      </w:r>
    </w:p>
    <w:p w:rsidR="00AE16D6" w:rsidRPr="00AE16D6" w:rsidRDefault="00AE16D6" w:rsidP="00BC0735">
      <w:pPr>
        <w:pStyle w:val="st2"/>
        <w:ind w:firstLine="567"/>
        <w:rPr>
          <w:rStyle w:val="st42"/>
          <w:sz w:val="28"/>
          <w:szCs w:val="28"/>
        </w:rPr>
      </w:pPr>
      <w:r w:rsidRPr="00AE16D6">
        <w:rPr>
          <w:rStyle w:val="st42"/>
          <w:sz w:val="28"/>
          <w:szCs w:val="28"/>
        </w:rPr>
        <w:t>До повідомлення про проведення загальних зборів об’єднання можуть додаватися додаткові матеріали або інформація, що розглядатимуться на зборах.</w:t>
      </w:r>
    </w:p>
    <w:p w:rsidR="00AE16D6" w:rsidRPr="00AE16D6" w:rsidRDefault="00AE16D6" w:rsidP="00BC0735">
      <w:pPr>
        <w:pStyle w:val="st2"/>
        <w:ind w:firstLine="567"/>
        <w:rPr>
          <w:rStyle w:val="st42"/>
          <w:sz w:val="28"/>
          <w:szCs w:val="28"/>
        </w:rPr>
      </w:pPr>
      <w:r w:rsidRPr="00AE16D6">
        <w:rPr>
          <w:rStyle w:val="st42"/>
          <w:sz w:val="28"/>
          <w:szCs w:val="28"/>
        </w:rPr>
        <w:t>Дата, час та місце проведення зборів об’єднання обираються зручними для більшості можливих учасників зборів.</w:t>
      </w:r>
    </w:p>
    <w:p w:rsidR="00AE16D6" w:rsidRPr="00AE16D6" w:rsidRDefault="00AE16D6" w:rsidP="00BC0735">
      <w:pPr>
        <w:pStyle w:val="st2"/>
        <w:ind w:firstLine="567"/>
        <w:rPr>
          <w:rStyle w:val="st42"/>
          <w:sz w:val="28"/>
          <w:szCs w:val="28"/>
        </w:rPr>
      </w:pPr>
      <w:r w:rsidRPr="00AE16D6">
        <w:rPr>
          <w:rStyle w:val="st42"/>
          <w:sz w:val="28"/>
          <w:szCs w:val="28"/>
        </w:rPr>
        <w:t>6. Загальні збори об’єднання приймають рішення з питань порядку денного з можливістю їх обговорення.</w:t>
      </w:r>
    </w:p>
    <w:p w:rsidR="00AE16D6" w:rsidRPr="00AE16D6" w:rsidRDefault="00AE16D6" w:rsidP="00BC0735">
      <w:pPr>
        <w:pStyle w:val="st2"/>
        <w:ind w:firstLine="567"/>
        <w:rPr>
          <w:rStyle w:val="st42"/>
          <w:sz w:val="28"/>
          <w:szCs w:val="28"/>
        </w:rPr>
      </w:pPr>
      <w:r w:rsidRPr="00AE16D6">
        <w:rPr>
          <w:rStyle w:val="st42"/>
          <w:sz w:val="28"/>
          <w:szCs w:val="28"/>
        </w:rPr>
        <w:t xml:space="preserve">За технічної можливості може бути організовано участь в загальних зборах об’єднання окремих співвласників (їх представників) (за їхнім бажанням) дистанційно з використанням технічних засобів електронних </w:t>
      </w:r>
      <w:proofErr w:type="spellStart"/>
      <w:r w:rsidRPr="00AE16D6">
        <w:rPr>
          <w:rStyle w:val="st42"/>
          <w:sz w:val="28"/>
          <w:szCs w:val="28"/>
        </w:rPr>
        <w:t>комунікацій</w:t>
      </w:r>
      <w:proofErr w:type="spellEnd"/>
      <w:r w:rsidRPr="00AE16D6">
        <w:rPr>
          <w:rStyle w:val="st42"/>
          <w:sz w:val="28"/>
          <w:szCs w:val="28"/>
        </w:rPr>
        <w:t xml:space="preserve"> у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w:t>
      </w:r>
    </w:p>
    <w:p w:rsidR="00AE16D6" w:rsidRPr="00AE16D6" w:rsidRDefault="00AE16D6" w:rsidP="00BC0735">
      <w:pPr>
        <w:pStyle w:val="st2"/>
        <w:ind w:firstLine="567"/>
        <w:rPr>
          <w:rStyle w:val="st42"/>
          <w:sz w:val="28"/>
          <w:szCs w:val="28"/>
        </w:rPr>
      </w:pPr>
      <w:r w:rsidRPr="00AE16D6">
        <w:rPr>
          <w:rStyle w:val="st42"/>
          <w:sz w:val="28"/>
          <w:szCs w:val="28"/>
        </w:rPr>
        <w:t>Голосування таких співвласників (їх представників), крім голосування за обрання голови загальних зборів об’єднання, здійснюється шляхом заповнення ними листків опитування. Загальні збори об’єднання веде голова зборів.</w:t>
      </w:r>
    </w:p>
    <w:p w:rsidR="00AE16D6" w:rsidRPr="00AE16D6" w:rsidRDefault="00AE16D6" w:rsidP="00BC0735">
      <w:pPr>
        <w:pStyle w:val="st2"/>
        <w:ind w:firstLine="567"/>
        <w:rPr>
          <w:rStyle w:val="st42"/>
          <w:sz w:val="28"/>
          <w:szCs w:val="28"/>
        </w:rPr>
      </w:pPr>
      <w:r w:rsidRPr="00AE16D6">
        <w:rPr>
          <w:rStyle w:val="st42"/>
          <w:sz w:val="28"/>
          <w:szCs w:val="28"/>
        </w:rPr>
        <w:t xml:space="preserve">Рішення про обрання голови загальних зборів об’єднання приймається більшістю голосів присутніх співвласників (їх представників), крім тих, які беруть участь у загальних зборах об’єднання дистанційно з використанням технічних засобів електронних </w:t>
      </w:r>
      <w:proofErr w:type="spellStart"/>
      <w:r w:rsidRPr="00AE16D6">
        <w:rPr>
          <w:rStyle w:val="st42"/>
          <w:sz w:val="28"/>
          <w:szCs w:val="28"/>
        </w:rPr>
        <w:t>комунікацій</w:t>
      </w:r>
      <w:proofErr w:type="spellEnd"/>
      <w:r w:rsidRPr="00AE16D6">
        <w:rPr>
          <w:rStyle w:val="st42"/>
          <w:sz w:val="28"/>
          <w:szCs w:val="28"/>
        </w:rPr>
        <w:t xml:space="preserve"> у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 При прийнятті такого рішення кожний присутній співвласник (його представник) має один голос незалежно від кількості та площі квартир або нежитлових приміщень, що перебувають у його власності.</w:t>
      </w:r>
    </w:p>
    <w:p w:rsidR="00AE16D6" w:rsidRPr="00AE16D6" w:rsidRDefault="00AE16D6" w:rsidP="00BC0735">
      <w:pPr>
        <w:pStyle w:val="st2"/>
        <w:ind w:firstLine="567"/>
        <w:rPr>
          <w:rStyle w:val="st42"/>
          <w:sz w:val="28"/>
          <w:szCs w:val="28"/>
        </w:rPr>
      </w:pPr>
      <w:r w:rsidRPr="00AE16D6">
        <w:rPr>
          <w:rStyle w:val="st42"/>
          <w:sz w:val="28"/>
          <w:szCs w:val="28"/>
        </w:rPr>
        <w:t>7. Кожний співвласник (його представник) під час голосування має кількість голосів, пропорційну до частки належної співвласнику площі квартири або нежитлового приміщення у загальній площі всіх квартир та нежитлових приміщень, розташованих у багатоквартирному будинку, крім випадків, обрання голови загальних зборів об’єднання та пункту 4 цього розділу.</w:t>
      </w:r>
    </w:p>
    <w:p w:rsidR="00AE16D6" w:rsidRPr="00AE16D6" w:rsidRDefault="00AE16D6" w:rsidP="00BC0735">
      <w:pPr>
        <w:pStyle w:val="st2"/>
        <w:ind w:firstLine="567"/>
        <w:rPr>
          <w:rStyle w:val="st42"/>
          <w:sz w:val="28"/>
          <w:szCs w:val="28"/>
        </w:rPr>
      </w:pPr>
      <w:r w:rsidRPr="00AE16D6">
        <w:rPr>
          <w:rStyle w:val="st42"/>
          <w:sz w:val="28"/>
          <w:szCs w:val="28"/>
        </w:rPr>
        <w:t>Якщо квартира або нежитлове приміщення належить співвласникам на праві спільної часткової власності, належна кожному співвласнику площа квартири або нежитлового приміщення визначається відповідно до його частки у праві спільної часткової власності. Якщо квартира або нежитлове приміщення належить співвласникам на праві спільної сумісної власності, такі співвласники вважаються власниками рівних часток.</w:t>
      </w:r>
    </w:p>
    <w:p w:rsidR="00AE16D6" w:rsidRPr="00AE16D6" w:rsidRDefault="00AE16D6" w:rsidP="00BC0735">
      <w:pPr>
        <w:pStyle w:val="st2"/>
        <w:ind w:firstLine="567"/>
        <w:rPr>
          <w:rStyle w:val="st42"/>
          <w:sz w:val="28"/>
          <w:szCs w:val="28"/>
        </w:rPr>
      </w:pPr>
      <w:r w:rsidRPr="00AE16D6">
        <w:rPr>
          <w:rStyle w:val="st42"/>
          <w:sz w:val="28"/>
          <w:szCs w:val="28"/>
        </w:rPr>
        <w:lastRenderedPageBreak/>
        <w:t>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AE16D6" w:rsidRPr="00AE16D6" w:rsidRDefault="00AE16D6" w:rsidP="00BC0735">
      <w:pPr>
        <w:pStyle w:val="st2"/>
        <w:ind w:firstLine="567"/>
        <w:rPr>
          <w:rStyle w:val="st42"/>
          <w:sz w:val="28"/>
          <w:szCs w:val="28"/>
        </w:rPr>
      </w:pPr>
      <w:r w:rsidRPr="00AE16D6">
        <w:rPr>
          <w:rStyle w:val="st42"/>
          <w:sz w:val="28"/>
          <w:szCs w:val="28"/>
        </w:rPr>
        <w:t>8. Рішення приймається шляхом поіменного голосування. Рішення вважається прийнятим, якщо за нього проголосували співвласники, які разом мають більше половини загальної кількості голосів усіх співвласників (крім випадків, якщо законом встановлена більша кількість голосів, необхідна для прийняття рішення).</w:t>
      </w:r>
    </w:p>
    <w:p w:rsidR="00AE16D6" w:rsidRPr="00AE16D6" w:rsidRDefault="00AE16D6" w:rsidP="00BC0735">
      <w:pPr>
        <w:pStyle w:val="st2"/>
        <w:ind w:firstLine="567"/>
        <w:rPr>
          <w:rStyle w:val="st42"/>
          <w:sz w:val="28"/>
          <w:szCs w:val="28"/>
        </w:rPr>
      </w:pPr>
      <w:r w:rsidRPr="00AE16D6">
        <w:rPr>
          <w:rStyle w:val="st42"/>
          <w:sz w:val="28"/>
          <w:szCs w:val="28"/>
        </w:rPr>
        <w:t>Рішення загальних зборів об’єднання про відключення будинку від мереж (систем) централізованого постачання комунальних послуг у порядку, встановленому законом, і визначення системи подальшого забезпечення будинку комунальними послугами вважаються прийнятими, якщо за них проголосували співвласники, які разом мають більше ніж 75 відсотків загальної кількості голосів усіх співвласників (кваліфікована більшість голосів).</w:t>
      </w:r>
    </w:p>
    <w:p w:rsidR="00AE16D6" w:rsidRPr="00AE16D6" w:rsidRDefault="00AE16D6" w:rsidP="00BC0735">
      <w:pPr>
        <w:pStyle w:val="st2"/>
        <w:ind w:firstLine="567"/>
        <w:rPr>
          <w:rStyle w:val="st42"/>
          <w:sz w:val="28"/>
          <w:szCs w:val="28"/>
        </w:rPr>
      </w:pPr>
      <w:r w:rsidRPr="00AE16D6">
        <w:rPr>
          <w:rStyle w:val="st42"/>
          <w:sz w:val="28"/>
          <w:szCs w:val="28"/>
        </w:rPr>
        <w:t xml:space="preserve">9. Якщо в результаті проведення загальних зборів для </w:t>
      </w:r>
      <w:proofErr w:type="spellStart"/>
      <w:r w:rsidRPr="00AE16D6">
        <w:rPr>
          <w:rStyle w:val="st42"/>
          <w:sz w:val="28"/>
          <w:szCs w:val="28"/>
        </w:rPr>
        <w:t>прийняття</w:t>
      </w:r>
      <w:proofErr w:type="spellEnd"/>
      <w:r w:rsidRPr="00AE16D6">
        <w:rPr>
          <w:rStyle w:val="st42"/>
          <w:sz w:val="28"/>
          <w:szCs w:val="28"/>
        </w:rPr>
        <w:t xml:space="preserve"> </w:t>
      </w:r>
      <w:proofErr w:type="spellStart"/>
      <w:r w:rsidRPr="00AE16D6">
        <w:rPr>
          <w:rStyle w:val="st42"/>
          <w:sz w:val="28"/>
          <w:szCs w:val="28"/>
        </w:rPr>
        <w:t>рішення</w:t>
      </w:r>
      <w:proofErr w:type="spellEnd"/>
      <w:r w:rsidRPr="00AE16D6">
        <w:rPr>
          <w:rStyle w:val="st42"/>
          <w:sz w:val="28"/>
          <w:szCs w:val="28"/>
        </w:rPr>
        <w:t xml:space="preserve"> не набрано </w:t>
      </w:r>
      <w:proofErr w:type="spellStart"/>
      <w:r w:rsidRPr="00AE16D6">
        <w:rPr>
          <w:rStyle w:val="st42"/>
          <w:sz w:val="28"/>
          <w:szCs w:val="28"/>
        </w:rPr>
        <w:t>кількості</w:t>
      </w:r>
      <w:proofErr w:type="spellEnd"/>
      <w:r w:rsidRPr="00AE16D6">
        <w:rPr>
          <w:rStyle w:val="st42"/>
          <w:sz w:val="28"/>
          <w:szCs w:val="28"/>
        </w:rPr>
        <w:t xml:space="preserve"> </w:t>
      </w:r>
      <w:proofErr w:type="spellStart"/>
      <w:r w:rsidRPr="00AE16D6">
        <w:rPr>
          <w:rStyle w:val="st42"/>
          <w:sz w:val="28"/>
          <w:szCs w:val="28"/>
        </w:rPr>
        <w:t>голосів</w:t>
      </w:r>
      <w:proofErr w:type="spellEnd"/>
      <w:r w:rsidRPr="00AE16D6">
        <w:rPr>
          <w:rStyle w:val="st42"/>
          <w:sz w:val="28"/>
          <w:szCs w:val="28"/>
        </w:rPr>
        <w:t xml:space="preserve"> «за» або «проти», встановленої пунктом 8 цього розділу, ініціатором зборів (правлінням або ініціативною групою) проводиться письмове опитування серед співвласників, які не голосували на загальних зборах.</w:t>
      </w:r>
    </w:p>
    <w:p w:rsidR="00AE16D6" w:rsidRPr="00AE16D6" w:rsidRDefault="00AE16D6" w:rsidP="00BC0735">
      <w:pPr>
        <w:pStyle w:val="st2"/>
        <w:ind w:firstLine="567"/>
        <w:rPr>
          <w:rStyle w:val="st42"/>
          <w:sz w:val="28"/>
          <w:szCs w:val="28"/>
        </w:rPr>
      </w:pPr>
      <w:r w:rsidRPr="00AE16D6">
        <w:rPr>
          <w:rStyle w:val="st42"/>
          <w:sz w:val="28"/>
          <w:szCs w:val="28"/>
        </w:rPr>
        <w:t xml:space="preserve">Письмове опитування співвласників проводиться протягом не більше ніж 45 календарних днів з дня проведення зборів співвласників. Якщо протягом зазначеного строку необхідну кількість </w:t>
      </w:r>
      <w:proofErr w:type="spellStart"/>
      <w:r w:rsidRPr="00AE16D6">
        <w:rPr>
          <w:rStyle w:val="st42"/>
          <w:sz w:val="28"/>
          <w:szCs w:val="28"/>
        </w:rPr>
        <w:t>голосів</w:t>
      </w:r>
      <w:proofErr w:type="spellEnd"/>
      <w:r w:rsidRPr="00AE16D6">
        <w:rPr>
          <w:rStyle w:val="st42"/>
          <w:sz w:val="28"/>
          <w:szCs w:val="28"/>
        </w:rPr>
        <w:t xml:space="preserve"> «за» не набрано, </w:t>
      </w:r>
      <w:proofErr w:type="spellStart"/>
      <w:r w:rsidRPr="00AE16D6">
        <w:rPr>
          <w:rStyle w:val="st42"/>
          <w:sz w:val="28"/>
          <w:szCs w:val="28"/>
        </w:rPr>
        <w:t>рішення</w:t>
      </w:r>
      <w:proofErr w:type="spellEnd"/>
      <w:r w:rsidRPr="00AE16D6">
        <w:rPr>
          <w:rStyle w:val="st42"/>
          <w:sz w:val="28"/>
          <w:szCs w:val="28"/>
        </w:rPr>
        <w:t xml:space="preserve"> </w:t>
      </w:r>
      <w:proofErr w:type="spellStart"/>
      <w:r w:rsidRPr="00AE16D6">
        <w:rPr>
          <w:rStyle w:val="st42"/>
          <w:sz w:val="28"/>
          <w:szCs w:val="28"/>
        </w:rPr>
        <w:t>вважається</w:t>
      </w:r>
      <w:proofErr w:type="spellEnd"/>
      <w:r w:rsidRPr="00AE16D6">
        <w:rPr>
          <w:rStyle w:val="st42"/>
          <w:sz w:val="28"/>
          <w:szCs w:val="28"/>
        </w:rPr>
        <w:t xml:space="preserve"> </w:t>
      </w:r>
      <w:proofErr w:type="spellStart"/>
      <w:r w:rsidRPr="00AE16D6">
        <w:rPr>
          <w:rStyle w:val="st42"/>
          <w:sz w:val="28"/>
          <w:szCs w:val="28"/>
        </w:rPr>
        <w:t>неприйнятим</w:t>
      </w:r>
      <w:proofErr w:type="spellEnd"/>
      <w:r w:rsidRPr="00AE16D6">
        <w:rPr>
          <w:rStyle w:val="st42"/>
          <w:sz w:val="28"/>
          <w:szCs w:val="28"/>
        </w:rPr>
        <w:t>.</w:t>
      </w:r>
    </w:p>
    <w:p w:rsidR="00AE16D6" w:rsidRPr="00AE16D6" w:rsidRDefault="00AE16D6" w:rsidP="00BC0735">
      <w:pPr>
        <w:pStyle w:val="st2"/>
        <w:ind w:firstLine="567"/>
        <w:rPr>
          <w:rStyle w:val="st42"/>
          <w:sz w:val="28"/>
          <w:szCs w:val="28"/>
        </w:rPr>
      </w:pPr>
      <w:r w:rsidRPr="00AE16D6">
        <w:rPr>
          <w:rStyle w:val="st42"/>
          <w:sz w:val="28"/>
          <w:szCs w:val="28"/>
        </w:rPr>
        <w:t>10. Письмове опитування під час загальних зборів об’єднання проводиться в порядку, передбаченому Законом України «Про особливості здійснення права власності у багатоквартирному будинку».</w:t>
      </w:r>
    </w:p>
    <w:p w:rsidR="00AE16D6" w:rsidRPr="00AE16D6" w:rsidRDefault="00AE16D6" w:rsidP="00BC0735">
      <w:pPr>
        <w:pStyle w:val="st2"/>
        <w:ind w:firstLine="567"/>
        <w:rPr>
          <w:rStyle w:val="st42"/>
          <w:sz w:val="28"/>
          <w:szCs w:val="28"/>
        </w:rPr>
      </w:pPr>
      <w:r w:rsidRPr="00AE16D6">
        <w:rPr>
          <w:rStyle w:val="st42"/>
          <w:sz w:val="28"/>
          <w:szCs w:val="28"/>
        </w:rPr>
        <w:t>Письмове опитування проводиться ініціатором зборів та/або іншими співвласниками (за їхньою згодою), визначеними ініціатором зборів. Письмове опитування може проводитися щодо одного або декількох питань одночасно.</w:t>
      </w:r>
    </w:p>
    <w:p w:rsidR="00AE16D6" w:rsidRPr="00AE16D6" w:rsidRDefault="00AE16D6" w:rsidP="00BC0735">
      <w:pPr>
        <w:pStyle w:val="st2"/>
        <w:ind w:firstLine="567"/>
        <w:rPr>
          <w:rStyle w:val="st42"/>
          <w:sz w:val="28"/>
          <w:szCs w:val="28"/>
        </w:rPr>
      </w:pPr>
      <w:r w:rsidRPr="00AE16D6">
        <w:rPr>
          <w:rStyle w:val="st42"/>
          <w:sz w:val="28"/>
          <w:szCs w:val="28"/>
        </w:rPr>
        <w:t>Письмове опитування проводиться у письмовій та/або в електронній формі шляхом заповнення співвласниками листків опитування.</w:t>
      </w:r>
    </w:p>
    <w:p w:rsidR="00AE16D6" w:rsidRPr="00AE16D6" w:rsidRDefault="00AE16D6" w:rsidP="00BC0735">
      <w:pPr>
        <w:pStyle w:val="st2"/>
        <w:ind w:firstLine="567"/>
        <w:rPr>
          <w:rStyle w:val="st42"/>
          <w:sz w:val="28"/>
          <w:szCs w:val="28"/>
        </w:rPr>
      </w:pPr>
      <w:r w:rsidRPr="00AE16D6">
        <w:rPr>
          <w:rStyle w:val="st42"/>
          <w:sz w:val="28"/>
          <w:szCs w:val="28"/>
        </w:rPr>
        <w:t>Кожний співвласник (його представник), який взяв участь у голосуванні під час проведення загальних зборів об’єднання або письмового опитування, заповнює листок опитування та підписує його власноруч або шляхом накладення електронного підпису, що базується на кваліфікованому сертифікаті електронного підпису, із зазначенням результату голосування («за» або «проти»).</w:t>
      </w:r>
    </w:p>
    <w:p w:rsidR="00AE16D6" w:rsidRPr="00AE16D6" w:rsidRDefault="00AE16D6" w:rsidP="00BC0735">
      <w:pPr>
        <w:pStyle w:val="st2"/>
        <w:ind w:firstLine="567"/>
        <w:rPr>
          <w:rStyle w:val="st42"/>
          <w:sz w:val="28"/>
          <w:szCs w:val="28"/>
        </w:rPr>
      </w:pPr>
      <w:r w:rsidRPr="00AE16D6">
        <w:rPr>
          <w:rStyle w:val="st42"/>
          <w:sz w:val="28"/>
          <w:szCs w:val="28"/>
        </w:rPr>
        <w:t>Голосування представником співвласника здійснюється в порядку представництва згідно з вимогами цивільного законодавства.</w:t>
      </w:r>
    </w:p>
    <w:p w:rsidR="00AE16D6" w:rsidRPr="00AE16D6" w:rsidRDefault="00AE16D6" w:rsidP="00BC0735">
      <w:pPr>
        <w:pStyle w:val="st2"/>
        <w:ind w:firstLine="567"/>
        <w:rPr>
          <w:rStyle w:val="st42"/>
          <w:sz w:val="28"/>
          <w:szCs w:val="28"/>
        </w:rPr>
      </w:pPr>
      <w:r w:rsidRPr="00AE16D6">
        <w:rPr>
          <w:rStyle w:val="st42"/>
          <w:sz w:val="28"/>
          <w:szCs w:val="28"/>
        </w:rPr>
        <w:t>Примушення співвласників (їх представників) до голосування «за» або «проти» прийняття відповідного рішення чи надання їм будь-якої винагороди при проведенні голосування під час загальних зборів об’єднання або письмового опитування співвласників забороняється.</w:t>
      </w:r>
    </w:p>
    <w:p w:rsidR="00AE16D6" w:rsidRPr="00AE16D6" w:rsidRDefault="00AE16D6" w:rsidP="00BC0735">
      <w:pPr>
        <w:pStyle w:val="st2"/>
        <w:ind w:firstLine="567"/>
        <w:rPr>
          <w:rStyle w:val="st42"/>
          <w:sz w:val="28"/>
          <w:szCs w:val="28"/>
        </w:rPr>
      </w:pPr>
      <w:r w:rsidRPr="00AE16D6">
        <w:rPr>
          <w:rStyle w:val="st42"/>
          <w:sz w:val="28"/>
          <w:szCs w:val="28"/>
        </w:rPr>
        <w:lastRenderedPageBreak/>
        <w:t xml:space="preserve">При підрахунку голосів враховуються голоси, подані співвласниками (їх представниками), у тому числі співвласниками (їх представниками), які взяли участь в загальних зборах об’єднання дистанційно з використанням технічних засобів електронних </w:t>
      </w:r>
      <w:proofErr w:type="spellStart"/>
      <w:r w:rsidRPr="00AE16D6">
        <w:rPr>
          <w:rStyle w:val="st42"/>
          <w:sz w:val="28"/>
          <w:szCs w:val="28"/>
        </w:rPr>
        <w:t>комунікацій</w:t>
      </w:r>
      <w:proofErr w:type="spellEnd"/>
      <w:r w:rsidRPr="00AE16D6">
        <w:rPr>
          <w:rStyle w:val="st42"/>
          <w:sz w:val="28"/>
          <w:szCs w:val="28"/>
        </w:rPr>
        <w:t xml:space="preserve"> у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 xml:space="preserve">, </w:t>
      </w:r>
      <w:proofErr w:type="spellStart"/>
      <w:r w:rsidRPr="00AE16D6">
        <w:rPr>
          <w:rStyle w:val="st42"/>
          <w:sz w:val="28"/>
          <w:szCs w:val="28"/>
        </w:rPr>
        <w:t>під</w:t>
      </w:r>
      <w:proofErr w:type="spellEnd"/>
      <w:r w:rsidRPr="00AE16D6">
        <w:rPr>
          <w:rStyle w:val="st42"/>
          <w:sz w:val="28"/>
          <w:szCs w:val="28"/>
        </w:rPr>
        <w:t xml:space="preserve"> час </w:t>
      </w:r>
      <w:proofErr w:type="spellStart"/>
      <w:r w:rsidRPr="00AE16D6">
        <w:rPr>
          <w:rStyle w:val="st42"/>
          <w:sz w:val="28"/>
          <w:szCs w:val="28"/>
        </w:rPr>
        <w:t>проведення</w:t>
      </w:r>
      <w:proofErr w:type="spellEnd"/>
      <w:r w:rsidRPr="00AE16D6">
        <w:rPr>
          <w:rStyle w:val="st42"/>
          <w:sz w:val="28"/>
          <w:szCs w:val="28"/>
        </w:rPr>
        <w:t xml:space="preserve"> загальних зборів об’єднання та письмового опитування.</w:t>
      </w:r>
    </w:p>
    <w:p w:rsidR="00AE16D6" w:rsidRPr="00AE16D6" w:rsidRDefault="00AE16D6" w:rsidP="00BC0735">
      <w:pPr>
        <w:pStyle w:val="st2"/>
        <w:ind w:firstLine="567"/>
        <w:rPr>
          <w:rStyle w:val="st42"/>
          <w:sz w:val="28"/>
          <w:szCs w:val="28"/>
        </w:rPr>
      </w:pPr>
      <w:r w:rsidRPr="00AE16D6">
        <w:rPr>
          <w:rStyle w:val="st42"/>
          <w:sz w:val="28"/>
          <w:szCs w:val="28"/>
        </w:rPr>
        <w:t>Кожний співвласник (його представник) може проголосувати з одного питання лише один раз.</w:t>
      </w:r>
    </w:p>
    <w:p w:rsidR="00AE16D6" w:rsidRPr="00AE16D6" w:rsidRDefault="00AE16D6" w:rsidP="00BC0735">
      <w:pPr>
        <w:pStyle w:val="st2"/>
        <w:ind w:firstLine="567"/>
        <w:rPr>
          <w:rStyle w:val="st42"/>
          <w:sz w:val="28"/>
          <w:szCs w:val="28"/>
        </w:rPr>
      </w:pPr>
      <w:r w:rsidRPr="00AE16D6">
        <w:rPr>
          <w:rStyle w:val="st42"/>
          <w:sz w:val="28"/>
          <w:szCs w:val="28"/>
        </w:rPr>
        <w:t>Листок опитування повинен містити такі відомості:</w:t>
      </w:r>
    </w:p>
    <w:p w:rsidR="00AE16D6" w:rsidRPr="00AE16D6" w:rsidRDefault="00AE16D6" w:rsidP="00BC0735">
      <w:pPr>
        <w:pStyle w:val="st2"/>
        <w:ind w:firstLine="567"/>
        <w:rPr>
          <w:rStyle w:val="st42"/>
          <w:sz w:val="28"/>
          <w:szCs w:val="28"/>
        </w:rPr>
      </w:pPr>
      <w:r w:rsidRPr="00AE16D6">
        <w:rPr>
          <w:rStyle w:val="st42"/>
          <w:sz w:val="28"/>
          <w:szCs w:val="28"/>
        </w:rPr>
        <w:t>1) дата опитування;</w:t>
      </w:r>
    </w:p>
    <w:p w:rsidR="00AE16D6" w:rsidRPr="00AE16D6" w:rsidRDefault="00AE16D6" w:rsidP="00BC0735">
      <w:pPr>
        <w:pStyle w:val="st2"/>
        <w:ind w:firstLine="567"/>
        <w:rPr>
          <w:rStyle w:val="st42"/>
          <w:sz w:val="28"/>
          <w:szCs w:val="28"/>
        </w:rPr>
      </w:pPr>
      <w:r w:rsidRPr="00AE16D6">
        <w:rPr>
          <w:rStyle w:val="st42"/>
          <w:sz w:val="28"/>
          <w:szCs w:val="28"/>
        </w:rPr>
        <w:t>2) прізвище, власне ім’я, по батькові (за наявності) співвласника;</w:t>
      </w:r>
    </w:p>
    <w:p w:rsidR="00AE16D6" w:rsidRPr="00AE16D6" w:rsidRDefault="00AE16D6" w:rsidP="00BC0735">
      <w:pPr>
        <w:pStyle w:val="st2"/>
        <w:ind w:firstLine="567"/>
        <w:rPr>
          <w:rStyle w:val="st42"/>
          <w:sz w:val="28"/>
          <w:szCs w:val="28"/>
        </w:rPr>
      </w:pPr>
      <w:r w:rsidRPr="00AE16D6">
        <w:rPr>
          <w:rStyle w:val="st42"/>
          <w:sz w:val="28"/>
          <w:szCs w:val="28"/>
        </w:rPr>
        <w:t>3) номер квартири або нежитлового приміщення;</w:t>
      </w:r>
    </w:p>
    <w:p w:rsidR="00AE16D6" w:rsidRPr="00AE16D6" w:rsidRDefault="00AE16D6" w:rsidP="00BC0735">
      <w:pPr>
        <w:pStyle w:val="st2"/>
        <w:ind w:firstLine="567"/>
        <w:rPr>
          <w:rStyle w:val="st42"/>
          <w:sz w:val="28"/>
          <w:szCs w:val="28"/>
        </w:rPr>
      </w:pPr>
      <w:r w:rsidRPr="00AE16D6">
        <w:rPr>
          <w:rStyle w:val="st42"/>
          <w:sz w:val="28"/>
          <w:szCs w:val="28"/>
        </w:rPr>
        <w:t>4) загальна площа квартири або нежитлового приміщення;</w:t>
      </w:r>
    </w:p>
    <w:p w:rsidR="00AE16D6" w:rsidRPr="00AE16D6" w:rsidRDefault="00AE16D6" w:rsidP="00BC0735">
      <w:pPr>
        <w:pStyle w:val="st2"/>
        <w:ind w:firstLine="567"/>
        <w:rPr>
          <w:rStyle w:val="st42"/>
          <w:sz w:val="28"/>
          <w:szCs w:val="28"/>
        </w:rPr>
      </w:pPr>
      <w:r w:rsidRPr="00AE16D6">
        <w:rPr>
          <w:rStyle w:val="st42"/>
          <w:sz w:val="28"/>
          <w:szCs w:val="28"/>
        </w:rPr>
        <w:t>5) документ, що підтверджує право власності співвласника на квартиру чи нежитлове приміщення, або відомості, які містяться у Державному реєстрі речових прав на нерухоме майно, про реєстрацію права власності співвласника на квартиру чи нежитлове приміщення;</w:t>
      </w:r>
    </w:p>
    <w:p w:rsidR="00AE16D6" w:rsidRPr="00AE16D6" w:rsidRDefault="00AE16D6" w:rsidP="00BC0735">
      <w:pPr>
        <w:pStyle w:val="st2"/>
        <w:ind w:firstLine="567"/>
        <w:rPr>
          <w:rStyle w:val="st42"/>
          <w:sz w:val="28"/>
          <w:szCs w:val="28"/>
        </w:rPr>
      </w:pPr>
      <w:r w:rsidRPr="00AE16D6">
        <w:rPr>
          <w:rStyle w:val="st42"/>
          <w:sz w:val="28"/>
          <w:szCs w:val="28"/>
        </w:rPr>
        <w:t>6) документ, що надає повноваження на голосування від імені співвласника (для представника);</w:t>
      </w:r>
    </w:p>
    <w:p w:rsidR="00AE16D6" w:rsidRPr="00AE16D6" w:rsidRDefault="00AE16D6" w:rsidP="00BC0735">
      <w:pPr>
        <w:pStyle w:val="st2"/>
        <w:ind w:firstLine="567"/>
        <w:rPr>
          <w:rStyle w:val="st42"/>
          <w:sz w:val="28"/>
          <w:szCs w:val="28"/>
        </w:rPr>
      </w:pPr>
      <w:r w:rsidRPr="00AE16D6">
        <w:rPr>
          <w:rStyle w:val="st42"/>
          <w:sz w:val="28"/>
          <w:szCs w:val="28"/>
        </w:rPr>
        <w:t>7) питання до співвласника - пропозиція у вигляді резолюції, щодо якої учаснику опитування пропонується відповісти «за» або «проти». Питання повинно бути чітко і зрозуміло сформульоване, що не допускає різних тлумачень;</w:t>
      </w:r>
    </w:p>
    <w:p w:rsidR="00AE16D6" w:rsidRPr="00AE16D6" w:rsidRDefault="00AE16D6" w:rsidP="00BC0735">
      <w:pPr>
        <w:pStyle w:val="st2"/>
        <w:ind w:firstLine="567"/>
        <w:rPr>
          <w:rStyle w:val="st42"/>
          <w:sz w:val="28"/>
          <w:szCs w:val="28"/>
        </w:rPr>
      </w:pPr>
      <w:r w:rsidRPr="00AE16D6">
        <w:rPr>
          <w:rStyle w:val="st42"/>
          <w:sz w:val="28"/>
          <w:szCs w:val="28"/>
        </w:rPr>
        <w:t>8) відповідь співвласника «за» або «проти» щодо кожного питання окремо;</w:t>
      </w:r>
    </w:p>
    <w:p w:rsidR="00AE16D6" w:rsidRPr="00AE16D6" w:rsidRDefault="00AE16D6" w:rsidP="00BC0735">
      <w:pPr>
        <w:pStyle w:val="st2"/>
        <w:ind w:firstLine="567"/>
        <w:rPr>
          <w:rStyle w:val="st42"/>
          <w:sz w:val="28"/>
          <w:szCs w:val="28"/>
        </w:rPr>
      </w:pPr>
      <w:r w:rsidRPr="00AE16D6">
        <w:rPr>
          <w:rStyle w:val="st42"/>
          <w:sz w:val="28"/>
          <w:szCs w:val="28"/>
        </w:rPr>
        <w:t>9) власноручний або електронний підпис, що базується на кваліфікованому сертифікаті електронного підпису, співвласника та особи, яка проводила опитування.</w:t>
      </w:r>
    </w:p>
    <w:p w:rsidR="00AE16D6" w:rsidRPr="00AE16D6" w:rsidRDefault="00AE16D6" w:rsidP="00BC0735">
      <w:pPr>
        <w:pStyle w:val="st2"/>
        <w:ind w:firstLine="567"/>
        <w:rPr>
          <w:rStyle w:val="st42"/>
          <w:sz w:val="28"/>
          <w:szCs w:val="28"/>
        </w:rPr>
      </w:pPr>
      <w:r w:rsidRPr="00AE16D6">
        <w:rPr>
          <w:rStyle w:val="st42"/>
          <w:sz w:val="28"/>
          <w:szCs w:val="28"/>
        </w:rPr>
        <w:t>11. Рішення загальних зборів об’єднання, прийняте відповідно до Статуту, є обов’язковим для всіх співвласників.</w:t>
      </w:r>
    </w:p>
    <w:p w:rsidR="00AE16D6" w:rsidRPr="00AE16D6" w:rsidRDefault="00AE16D6" w:rsidP="00BC0735">
      <w:pPr>
        <w:pStyle w:val="st2"/>
        <w:ind w:firstLine="567"/>
        <w:rPr>
          <w:rStyle w:val="st42"/>
          <w:sz w:val="28"/>
          <w:szCs w:val="28"/>
        </w:rPr>
      </w:pPr>
      <w:r w:rsidRPr="00AE16D6">
        <w:rPr>
          <w:rStyle w:val="st42"/>
          <w:sz w:val="28"/>
          <w:szCs w:val="28"/>
        </w:rPr>
        <w:t>Рішення загальних зборів об’єднання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w:t>
      </w:r>
    </w:p>
    <w:p w:rsidR="00AE16D6" w:rsidRPr="00AE16D6" w:rsidRDefault="00AE16D6" w:rsidP="00BC0735">
      <w:pPr>
        <w:pStyle w:val="st2"/>
        <w:ind w:firstLine="567"/>
        <w:rPr>
          <w:rStyle w:val="st42"/>
          <w:sz w:val="28"/>
          <w:szCs w:val="28"/>
        </w:rPr>
      </w:pPr>
      <w:r w:rsidRPr="00AE16D6">
        <w:rPr>
          <w:rStyle w:val="st42"/>
          <w:sz w:val="28"/>
          <w:szCs w:val="28"/>
        </w:rPr>
        <w:t>Рішення загальних зборів об’єднання оформлюється протоколом, який повинен містити відомості про:</w:t>
      </w:r>
    </w:p>
    <w:p w:rsidR="00AE16D6" w:rsidRPr="00AE16D6" w:rsidRDefault="00AE16D6" w:rsidP="00BC0735">
      <w:pPr>
        <w:pStyle w:val="st2"/>
        <w:ind w:firstLine="567"/>
        <w:rPr>
          <w:rStyle w:val="st42"/>
          <w:sz w:val="28"/>
          <w:szCs w:val="28"/>
        </w:rPr>
      </w:pPr>
      <w:r w:rsidRPr="00AE16D6">
        <w:rPr>
          <w:rStyle w:val="st42"/>
          <w:sz w:val="28"/>
          <w:szCs w:val="28"/>
        </w:rPr>
        <w:t>1) ініціатора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 xml:space="preserve">2) дату, час, місце проведення загальних зборів об’єднання (у тому числі інформацію про технічні засоби електронних комунікацій, з використанням яких співвласники брали участь в загальних зборах об’єднання </w:t>
      </w:r>
      <w:proofErr w:type="spellStart"/>
      <w:r w:rsidRPr="00AE16D6">
        <w:rPr>
          <w:rStyle w:val="st42"/>
          <w:sz w:val="28"/>
          <w:szCs w:val="28"/>
        </w:rPr>
        <w:t>дистанційно</w:t>
      </w:r>
      <w:proofErr w:type="spellEnd"/>
      <w:r w:rsidRPr="00AE16D6">
        <w:rPr>
          <w:rStyle w:val="st42"/>
          <w:sz w:val="28"/>
          <w:szCs w:val="28"/>
        </w:rPr>
        <w:t xml:space="preserve"> в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w:t>
      </w:r>
    </w:p>
    <w:p w:rsidR="00AE16D6" w:rsidRPr="00AE16D6" w:rsidRDefault="00AE16D6" w:rsidP="00BC0735">
      <w:pPr>
        <w:pStyle w:val="st2"/>
        <w:ind w:firstLine="567"/>
        <w:rPr>
          <w:rStyle w:val="st42"/>
          <w:sz w:val="28"/>
          <w:szCs w:val="28"/>
        </w:rPr>
      </w:pPr>
      <w:r w:rsidRPr="00AE16D6">
        <w:rPr>
          <w:rStyle w:val="st42"/>
          <w:sz w:val="28"/>
          <w:szCs w:val="28"/>
        </w:rPr>
        <w:t>3) загальну кількість співвласників багатоквартирного будинку;</w:t>
      </w:r>
    </w:p>
    <w:p w:rsidR="00AE16D6" w:rsidRPr="00AE16D6" w:rsidRDefault="00AE16D6" w:rsidP="00BC0735">
      <w:pPr>
        <w:pStyle w:val="st2"/>
        <w:ind w:firstLine="567"/>
        <w:rPr>
          <w:rStyle w:val="st42"/>
          <w:sz w:val="28"/>
          <w:szCs w:val="28"/>
        </w:rPr>
      </w:pPr>
      <w:r w:rsidRPr="00AE16D6">
        <w:rPr>
          <w:rStyle w:val="st42"/>
          <w:sz w:val="28"/>
          <w:szCs w:val="28"/>
        </w:rPr>
        <w:lastRenderedPageBreak/>
        <w:t>4) загальну площу квартир та нежитлових приміщень у багатоквартирному будинку;</w:t>
      </w:r>
    </w:p>
    <w:p w:rsidR="00AE16D6" w:rsidRPr="00AE16D6" w:rsidRDefault="00AE16D6" w:rsidP="00BC0735">
      <w:pPr>
        <w:pStyle w:val="st2"/>
        <w:ind w:firstLine="567"/>
        <w:rPr>
          <w:rStyle w:val="st42"/>
          <w:sz w:val="28"/>
          <w:szCs w:val="28"/>
        </w:rPr>
      </w:pPr>
      <w:r w:rsidRPr="00AE16D6">
        <w:rPr>
          <w:rStyle w:val="st42"/>
          <w:sz w:val="28"/>
          <w:szCs w:val="28"/>
        </w:rPr>
        <w:t xml:space="preserve">5) кожного співвласника (його представника), який взяв участь в загальних зборах об’єднання, у тому числі дистанційно з використанням технічних засобів електронних </w:t>
      </w:r>
      <w:proofErr w:type="spellStart"/>
      <w:r w:rsidRPr="00AE16D6">
        <w:rPr>
          <w:rStyle w:val="st42"/>
          <w:sz w:val="28"/>
          <w:szCs w:val="28"/>
        </w:rPr>
        <w:t>комунікацій</w:t>
      </w:r>
      <w:proofErr w:type="spellEnd"/>
      <w:r w:rsidRPr="00AE16D6">
        <w:rPr>
          <w:rStyle w:val="st42"/>
          <w:sz w:val="28"/>
          <w:szCs w:val="28"/>
        </w:rPr>
        <w:t xml:space="preserve"> у </w:t>
      </w:r>
      <w:proofErr w:type="spellStart"/>
      <w:r w:rsidRPr="00AE16D6">
        <w:rPr>
          <w:rStyle w:val="st42"/>
          <w:sz w:val="28"/>
          <w:szCs w:val="28"/>
        </w:rPr>
        <w:t>режимі</w:t>
      </w:r>
      <w:proofErr w:type="spellEnd"/>
      <w:r w:rsidRPr="00AE16D6">
        <w:rPr>
          <w:rStyle w:val="st42"/>
          <w:sz w:val="28"/>
          <w:szCs w:val="28"/>
        </w:rPr>
        <w:t xml:space="preserve"> </w:t>
      </w:r>
      <w:proofErr w:type="spellStart"/>
      <w:r w:rsidRPr="00AE16D6">
        <w:rPr>
          <w:rStyle w:val="st42"/>
          <w:sz w:val="28"/>
          <w:szCs w:val="28"/>
        </w:rPr>
        <w:t>відеоконференції</w:t>
      </w:r>
      <w:proofErr w:type="spellEnd"/>
      <w:r w:rsidRPr="00AE16D6">
        <w:rPr>
          <w:rStyle w:val="st42"/>
          <w:sz w:val="28"/>
          <w:szCs w:val="28"/>
        </w:rPr>
        <w:t xml:space="preserve">, </w:t>
      </w:r>
      <w:proofErr w:type="spellStart"/>
      <w:r w:rsidRPr="00AE16D6">
        <w:rPr>
          <w:rStyle w:val="st42"/>
          <w:sz w:val="28"/>
          <w:szCs w:val="28"/>
        </w:rPr>
        <w:t>або</w:t>
      </w:r>
      <w:proofErr w:type="spellEnd"/>
      <w:r w:rsidRPr="00AE16D6">
        <w:rPr>
          <w:rStyle w:val="st42"/>
          <w:sz w:val="28"/>
          <w:szCs w:val="28"/>
        </w:rPr>
        <w:t xml:space="preserve"> </w:t>
      </w:r>
      <w:proofErr w:type="spellStart"/>
      <w:r w:rsidRPr="00AE16D6">
        <w:rPr>
          <w:rStyle w:val="st42"/>
          <w:sz w:val="28"/>
          <w:szCs w:val="28"/>
        </w:rPr>
        <w:t>письмовому</w:t>
      </w:r>
      <w:proofErr w:type="spellEnd"/>
      <w:r w:rsidRPr="00AE16D6">
        <w:rPr>
          <w:rStyle w:val="st42"/>
          <w:sz w:val="28"/>
          <w:szCs w:val="28"/>
        </w:rPr>
        <w:t xml:space="preserve"> </w:t>
      </w:r>
      <w:proofErr w:type="spellStart"/>
      <w:r w:rsidRPr="00AE16D6">
        <w:rPr>
          <w:rStyle w:val="st42"/>
          <w:sz w:val="28"/>
          <w:szCs w:val="28"/>
        </w:rPr>
        <w:t>опитуванні</w:t>
      </w:r>
      <w:proofErr w:type="spellEnd"/>
      <w:r w:rsidRPr="00AE16D6">
        <w:rPr>
          <w:rStyle w:val="st42"/>
          <w:sz w:val="28"/>
          <w:szCs w:val="28"/>
        </w:rPr>
        <w:t>, а саме:</w:t>
      </w:r>
    </w:p>
    <w:p w:rsidR="00AE16D6" w:rsidRPr="00AE16D6" w:rsidRDefault="00AE16D6" w:rsidP="00BC0735">
      <w:pPr>
        <w:pStyle w:val="st2"/>
        <w:ind w:firstLine="567"/>
        <w:rPr>
          <w:rStyle w:val="st42"/>
          <w:sz w:val="28"/>
          <w:szCs w:val="28"/>
        </w:rPr>
      </w:pPr>
      <w:r w:rsidRPr="00AE16D6">
        <w:rPr>
          <w:rStyle w:val="st42"/>
          <w:sz w:val="28"/>
          <w:szCs w:val="28"/>
        </w:rPr>
        <w:t>прізвище, власне ім’я, по батькові (за наявності) співвласника та його представника (у разі представництва особи);</w:t>
      </w:r>
    </w:p>
    <w:p w:rsidR="00AE16D6" w:rsidRPr="00AE16D6" w:rsidRDefault="00AE16D6" w:rsidP="00BC0735">
      <w:pPr>
        <w:pStyle w:val="st2"/>
        <w:ind w:firstLine="567"/>
        <w:rPr>
          <w:rStyle w:val="st42"/>
          <w:sz w:val="28"/>
          <w:szCs w:val="28"/>
        </w:rPr>
      </w:pPr>
      <w:r w:rsidRPr="00AE16D6">
        <w:rPr>
          <w:rStyle w:val="st42"/>
          <w:sz w:val="28"/>
          <w:szCs w:val="28"/>
        </w:rPr>
        <w:t>номер квартири або нежитлового приміщення;</w:t>
      </w:r>
    </w:p>
    <w:p w:rsidR="00AE16D6" w:rsidRPr="00AE16D6" w:rsidRDefault="00AE16D6" w:rsidP="00BC0735">
      <w:pPr>
        <w:pStyle w:val="st2"/>
        <w:ind w:firstLine="567"/>
        <w:rPr>
          <w:rStyle w:val="st42"/>
          <w:sz w:val="28"/>
          <w:szCs w:val="28"/>
        </w:rPr>
      </w:pPr>
      <w:r w:rsidRPr="00AE16D6">
        <w:rPr>
          <w:rStyle w:val="st42"/>
          <w:sz w:val="28"/>
          <w:szCs w:val="28"/>
        </w:rPr>
        <w:t>загальна площа квартири або нежитлового приміщення;</w:t>
      </w:r>
    </w:p>
    <w:p w:rsidR="00AE16D6" w:rsidRPr="00AE16D6" w:rsidRDefault="00AE16D6" w:rsidP="00BC0735">
      <w:pPr>
        <w:pStyle w:val="st2"/>
        <w:ind w:firstLine="567"/>
        <w:rPr>
          <w:rStyle w:val="st42"/>
          <w:sz w:val="28"/>
          <w:szCs w:val="28"/>
        </w:rPr>
      </w:pPr>
      <w:r w:rsidRPr="00AE16D6">
        <w:rPr>
          <w:rStyle w:val="st42"/>
          <w:sz w:val="28"/>
          <w:szCs w:val="28"/>
        </w:rPr>
        <w:t>документ, що надає повноваження на голосування від імені співвласника (для представника);</w:t>
      </w:r>
    </w:p>
    <w:p w:rsidR="00AE16D6" w:rsidRPr="00AE16D6" w:rsidRDefault="00AE16D6" w:rsidP="00BC0735">
      <w:pPr>
        <w:pStyle w:val="st2"/>
        <w:ind w:firstLine="567"/>
        <w:rPr>
          <w:rStyle w:val="st42"/>
          <w:sz w:val="28"/>
          <w:szCs w:val="28"/>
        </w:rPr>
      </w:pPr>
      <w:r w:rsidRPr="00AE16D6">
        <w:rPr>
          <w:rStyle w:val="st42"/>
          <w:sz w:val="28"/>
          <w:szCs w:val="28"/>
        </w:rPr>
        <w:t>6) обраного голову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7) порядок денний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8) підсумки голосування щодо кожного питання порядку денного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Листки опитування, створені у паперовій формі, пронумеровуються, прошнуровуються та зберігаються правлінням або іншою уповноваженою співвласниками особою.</w:t>
      </w:r>
    </w:p>
    <w:p w:rsidR="00AE16D6" w:rsidRPr="00AE16D6" w:rsidRDefault="00AE16D6" w:rsidP="00BC0735">
      <w:pPr>
        <w:pStyle w:val="st2"/>
        <w:ind w:firstLine="567"/>
        <w:rPr>
          <w:rStyle w:val="st42"/>
          <w:sz w:val="28"/>
          <w:szCs w:val="28"/>
        </w:rPr>
      </w:pPr>
      <w:r w:rsidRPr="00AE16D6">
        <w:rPr>
          <w:rStyle w:val="st42"/>
          <w:sz w:val="28"/>
          <w:szCs w:val="28"/>
        </w:rPr>
        <w:t>Листки опитування, створені у формі електронних документів та підписані шляхом накладення електронного підпису, що базується на кваліфікованому сертифікаті електронного підпису, зберігаються правлінням або іншою уповноваженою співвласниками особою на електронному носії інформації у форматі, що дає змогу перевірити їх цілісність на такому носії.</w:t>
      </w:r>
    </w:p>
    <w:p w:rsidR="00AE16D6" w:rsidRPr="00AE16D6" w:rsidRDefault="00AE16D6" w:rsidP="00BC0735">
      <w:pPr>
        <w:pStyle w:val="st2"/>
        <w:ind w:firstLine="567"/>
        <w:rPr>
          <w:rStyle w:val="st42"/>
          <w:sz w:val="28"/>
          <w:szCs w:val="28"/>
        </w:rPr>
      </w:pPr>
      <w:r w:rsidRPr="00AE16D6">
        <w:rPr>
          <w:rStyle w:val="st42"/>
          <w:sz w:val="28"/>
          <w:szCs w:val="28"/>
        </w:rPr>
        <w:t>Листки опитування з питань розпорядження спільним майном багатоквартирного будинку є невід’ємною частиною протоколу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Електронні документи створюються з дотриманням Законів України «Про електронні документи та електронний документообіг», «Про електронні довірчі послуги».</w:t>
      </w:r>
    </w:p>
    <w:p w:rsidR="00AE16D6" w:rsidRPr="00AE16D6" w:rsidRDefault="00AE16D6" w:rsidP="00BC0735">
      <w:pPr>
        <w:pStyle w:val="st2"/>
        <w:ind w:firstLine="567"/>
        <w:rPr>
          <w:rStyle w:val="st42"/>
          <w:sz w:val="28"/>
          <w:szCs w:val="28"/>
        </w:rPr>
      </w:pPr>
      <w:r w:rsidRPr="00AE16D6">
        <w:rPr>
          <w:rStyle w:val="st42"/>
          <w:sz w:val="28"/>
          <w:szCs w:val="28"/>
        </w:rPr>
        <w:t>Протокол загальних зборів об’єднання підписує голова загальних зборів об’єднання або інша уповноважена зборами особа.</w:t>
      </w:r>
    </w:p>
    <w:p w:rsidR="00AE16D6" w:rsidRPr="00AE16D6" w:rsidRDefault="00AE16D6" w:rsidP="00BC0735">
      <w:pPr>
        <w:pStyle w:val="st2"/>
        <w:ind w:firstLine="567"/>
        <w:rPr>
          <w:rStyle w:val="st42"/>
          <w:sz w:val="28"/>
          <w:szCs w:val="28"/>
        </w:rPr>
      </w:pPr>
      <w:r w:rsidRPr="00AE16D6">
        <w:rPr>
          <w:rStyle w:val="st42"/>
          <w:sz w:val="28"/>
          <w:szCs w:val="28"/>
        </w:rPr>
        <w:t>Рішення загальних зборів об’єднання доводяться до відома співвласників ініціатором загальних зборів об’єднання.</w:t>
      </w:r>
    </w:p>
    <w:p w:rsidR="00AE16D6" w:rsidRPr="00AE16D6" w:rsidRDefault="00AE16D6" w:rsidP="00BC0735">
      <w:pPr>
        <w:pStyle w:val="st2"/>
        <w:ind w:firstLine="567"/>
        <w:rPr>
          <w:rStyle w:val="st42"/>
          <w:sz w:val="28"/>
          <w:szCs w:val="28"/>
        </w:rPr>
      </w:pPr>
      <w:r w:rsidRPr="00AE16D6">
        <w:rPr>
          <w:rStyle w:val="st42"/>
          <w:sz w:val="28"/>
          <w:szCs w:val="28"/>
        </w:rPr>
        <w:t xml:space="preserve">Повідомлення про прийняті загальними зборами об’єднання рішення із зазначенням результатів голосування з кожного питання не пізніше 15 календарних днів з дня проведення загальних зборів об’єднання або завершення строку, встановленого для проведення письмового опитування (у разі його проведення), надаються ініціатором загальних зборів об’єднання у письмовій формі кожному </w:t>
      </w:r>
      <w:r w:rsidRPr="00AE16D6">
        <w:rPr>
          <w:rStyle w:val="st42"/>
          <w:sz w:val="28"/>
          <w:szCs w:val="28"/>
        </w:rPr>
        <w:lastRenderedPageBreak/>
        <w:t>співвласнику під власноручний підпис або надсилаються реєстрованим поштовим відправленням на адресу квартири або нежитлового приміщення, що належить співвласнику в цьому багатоквартирному будинку, або в іншому порядку, визначеному загальними зборами об’єднання. За складеною у довільній формі письмовою заявою (у тому числі у формі електронного документа) співвласника повідомлення про прийняті загальними зборами об’єднання рішення надсилаються йому на адресу електронної пошти чи з використанням інших технічних засобів електронних комунікацій за контактними даними, зазначеними у заяві. У такому разі надання такому співвласнику або надсилання йому реєстрованим поштовим відправленням повідомлення про прийняті загальними зборами об’єднання рішення не вимагається.</w:t>
      </w:r>
    </w:p>
    <w:p w:rsidR="00AE16D6" w:rsidRPr="00AE16D6" w:rsidRDefault="00AE16D6" w:rsidP="00BC0735">
      <w:pPr>
        <w:pStyle w:val="st2"/>
        <w:ind w:firstLine="567"/>
        <w:rPr>
          <w:rStyle w:val="st42"/>
          <w:sz w:val="28"/>
          <w:szCs w:val="28"/>
        </w:rPr>
      </w:pPr>
      <w:r w:rsidRPr="00AE16D6">
        <w:rPr>
          <w:rStyle w:val="st42"/>
          <w:sz w:val="28"/>
          <w:szCs w:val="28"/>
        </w:rPr>
        <w:t>Співвласники мають право ознайомлюватися з рішеннями (протоколами) загальних зборів об’єднання, затвердженими такими рішеннями документами та за власний рахунок робити з них копії та виписки.</w:t>
      </w:r>
    </w:p>
    <w:p w:rsidR="00C93CC2" w:rsidRPr="00AE16D6" w:rsidRDefault="00AE16D6" w:rsidP="00AE16D6">
      <w:pPr>
        <w:pStyle w:val="ad"/>
        <w:ind w:firstLine="567"/>
        <w:jc w:val="both"/>
        <w:rPr>
          <w:rFonts w:asciiTheme="minorHAnsi" w:hAnsiTheme="minorHAnsi" w:cs="Times New Roman"/>
          <w:sz w:val="28"/>
          <w:szCs w:val="28"/>
        </w:rPr>
      </w:pPr>
      <w:r w:rsidRPr="00AE16D6">
        <w:rPr>
          <w:rStyle w:val="st42"/>
          <w:sz w:val="28"/>
          <w:szCs w:val="28"/>
        </w:rPr>
        <w:t>Рішення загальних зборів об’єднання може бути оскаржене в судовому порядку.</w:t>
      </w:r>
    </w:p>
    <w:p w:rsidR="00C93CC2" w:rsidRPr="00AB7188" w:rsidRDefault="00C93CC2">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12.</w:t>
      </w:r>
      <w:r w:rsidRPr="00AB7188">
        <w:rPr>
          <w:rFonts w:ascii="Times New Roman" w:hAnsi="Times New Roman" w:cs="Times New Roman"/>
          <w:sz w:val="28"/>
          <w:szCs w:val="28"/>
        </w:rPr>
        <w:t xml:space="preserve"> Виконавчим органом об’єднання є правління, яке обирається і підзвітне</w:t>
      </w:r>
      <w:r w:rsidR="001D4D7A">
        <w:rPr>
          <w:rFonts w:ascii="Times New Roman" w:hAnsi="Times New Roman" w:cs="Times New Roman"/>
          <w:sz w:val="28"/>
          <w:szCs w:val="28"/>
        </w:rPr>
        <w:t xml:space="preserve"> </w:t>
      </w:r>
      <w:r w:rsidR="001D4D7A" w:rsidRPr="001D4D7A">
        <w:rPr>
          <w:rFonts w:ascii="Times New Roman" w:hAnsi="Times New Roman" w:cs="Times New Roman"/>
          <w:sz w:val="28"/>
          <w:szCs w:val="28"/>
        </w:rPr>
        <w:t>загальним зборам об'єднання</w:t>
      </w:r>
      <w:r w:rsidRPr="00AB7188">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Правління здійснює керівництво поточною діяльністю об’єднання та має право приймати рішення з питань діяльності об’єднання, визначених цим Статутом. </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13.</w:t>
      </w:r>
      <w:r w:rsidRPr="00AB7188">
        <w:rPr>
          <w:rFonts w:ascii="Times New Roman" w:hAnsi="Times New Roman" w:cs="Times New Roman"/>
          <w:sz w:val="28"/>
          <w:szCs w:val="28"/>
        </w:rPr>
        <w:t xml:space="preserve"> Порядок обрання та відкликання членів правління, їх кількісний склад та строки обрання встановлюються</w:t>
      </w:r>
      <w:r w:rsidR="00F0721C">
        <w:rPr>
          <w:rFonts w:ascii="Times New Roman" w:hAnsi="Times New Roman" w:cs="Times New Roman"/>
          <w:sz w:val="28"/>
          <w:szCs w:val="28"/>
        </w:rPr>
        <w:t xml:space="preserve"> </w:t>
      </w:r>
      <w:r w:rsidR="00F0721C" w:rsidRPr="00F0721C">
        <w:rPr>
          <w:rFonts w:ascii="Times New Roman" w:hAnsi="Times New Roman" w:cs="Times New Roman"/>
          <w:sz w:val="28"/>
          <w:szCs w:val="28"/>
        </w:rPr>
        <w:t>загальними зборами об'єднання</w:t>
      </w:r>
      <w:r w:rsidR="00F0721C">
        <w:rPr>
          <w:rFonts w:ascii="Times New Roman" w:hAnsi="Times New Roman" w:cs="Times New Roman"/>
          <w:sz w:val="28"/>
          <w:szCs w:val="28"/>
        </w:rPr>
        <w:t>.</w:t>
      </w:r>
    </w:p>
    <w:p w:rsidR="00270D36" w:rsidRPr="00AB7188" w:rsidRDefault="00625A9A">
      <w:pPr>
        <w:pStyle w:val="ad"/>
        <w:ind w:firstLine="567"/>
        <w:jc w:val="both"/>
        <w:rPr>
          <w:rFonts w:ascii="Times New Roman" w:hAnsi="Times New Roman" w:cs="Times New Roman"/>
          <w:sz w:val="28"/>
          <w:szCs w:val="28"/>
        </w:rPr>
      </w:pPr>
      <w:r w:rsidRPr="00625A9A">
        <w:rPr>
          <w:rFonts w:ascii="Times New Roman" w:hAnsi="Times New Roman" w:cs="Times New Roman"/>
          <w:sz w:val="28"/>
          <w:szCs w:val="28"/>
        </w:rPr>
        <w:t>Загальні збори об'єднання</w:t>
      </w:r>
      <w:r>
        <w:rPr>
          <w:rFonts w:ascii="Times New Roman" w:hAnsi="Times New Roman" w:cs="Times New Roman"/>
          <w:sz w:val="28"/>
          <w:szCs w:val="28"/>
        </w:rPr>
        <w:t xml:space="preserve"> </w:t>
      </w:r>
      <w:r w:rsidR="00270D36" w:rsidRPr="00AB7188">
        <w:rPr>
          <w:rFonts w:ascii="Times New Roman" w:hAnsi="Times New Roman" w:cs="Times New Roman"/>
          <w:sz w:val="28"/>
          <w:szCs w:val="28"/>
        </w:rPr>
        <w:t>своїм рішенням вправі в будь-який час припинити повноваження правління чи окремих його членів.</w:t>
      </w:r>
    </w:p>
    <w:p w:rsidR="00270D36" w:rsidRPr="00AB68F2" w:rsidRDefault="00270D36">
      <w:pPr>
        <w:pStyle w:val="ad"/>
        <w:ind w:firstLine="567"/>
        <w:jc w:val="both"/>
        <w:rPr>
          <w:rFonts w:ascii="Times New Roman" w:hAnsi="Times New Roman" w:cs="Times New Roman"/>
          <w:b/>
          <w:bCs/>
          <w:i/>
          <w:iCs/>
          <w:color w:val="000000" w:themeColor="text1"/>
          <w:sz w:val="28"/>
          <w:szCs w:val="28"/>
          <w:shd w:val="clear" w:color="auto" w:fill="FFFF99"/>
        </w:rPr>
      </w:pPr>
      <w:r w:rsidRPr="00AB7188">
        <w:rPr>
          <w:rFonts w:ascii="Times New Roman" w:hAnsi="Times New Roman" w:cs="Times New Roman"/>
          <w:sz w:val="28"/>
          <w:szCs w:val="28"/>
        </w:rPr>
        <w:t>У разі смерті члена правління, визнання його померлим, безв</w:t>
      </w:r>
      <w:r>
        <w:rPr>
          <w:rFonts w:ascii="Times New Roman" w:hAnsi="Times New Roman" w:cs="Times New Roman"/>
          <w:sz w:val="28"/>
          <w:szCs w:val="28"/>
        </w:rPr>
        <w:t>існо відсутнім або недієздатним</w:t>
      </w:r>
      <w:r w:rsidRPr="00AB7188">
        <w:rPr>
          <w:rFonts w:ascii="Times New Roman" w:hAnsi="Times New Roman" w:cs="Times New Roman"/>
          <w:sz w:val="28"/>
          <w:szCs w:val="28"/>
        </w:rPr>
        <w:t xml:space="preserve"> повноваження такого члена правління </w:t>
      </w:r>
      <w:r w:rsidR="00AB68F2">
        <w:rPr>
          <w:rFonts w:ascii="Times New Roman" w:hAnsi="Times New Roman" w:cs="Times New Roman"/>
          <w:sz w:val="28"/>
          <w:szCs w:val="28"/>
        </w:rPr>
        <w:t>припиняються.</w:t>
      </w:r>
    </w:p>
    <w:p w:rsidR="00270D36" w:rsidRPr="00AB68F2" w:rsidRDefault="00270D36">
      <w:pPr>
        <w:pStyle w:val="ad"/>
        <w:ind w:firstLine="567"/>
        <w:jc w:val="both"/>
        <w:rPr>
          <w:rFonts w:ascii="Times New Roman" w:hAnsi="Times New Roman" w:cs="Times New Roman"/>
          <w:bCs/>
          <w:iCs/>
          <w:color w:val="000000" w:themeColor="text1"/>
          <w:sz w:val="28"/>
          <w:szCs w:val="28"/>
          <w:shd w:val="clear" w:color="auto" w:fill="FFFF99"/>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14.</w:t>
      </w:r>
      <w:r w:rsidRPr="00AB7188">
        <w:rPr>
          <w:rFonts w:ascii="Times New Roman" w:hAnsi="Times New Roman" w:cs="Times New Roman"/>
          <w:sz w:val="28"/>
          <w:szCs w:val="28"/>
        </w:rPr>
        <w:t xml:space="preserve"> До компетенції правління належать: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підготовка кошторису, балансу об’єднання та річного звіту;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здійснення контролю за своєчасною сплатою співвласниками внесків і платежів та вжиття заходів щодо стягнення заборгованості згідно із законодавством;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розпорядження коштами об’єднання відповідно до затвердженого загальними зборами об’єднання кошторису;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укладення договорів про виконання робіт, надання послуг та здійснення контролю за їх виконанням;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ведення діловодства, бухгалтерського обліку та звітності про діяльність об’єднання;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скликання та організація проведення </w:t>
      </w:r>
      <w:r w:rsidR="00625A9A" w:rsidRPr="00625A9A">
        <w:rPr>
          <w:rFonts w:ascii="Times New Roman" w:hAnsi="Times New Roman" w:cs="Times New Roman"/>
          <w:sz w:val="28"/>
          <w:szCs w:val="28"/>
        </w:rPr>
        <w:t>загальних зборів об'єднання</w:t>
      </w:r>
      <w:r w:rsidR="00625A9A">
        <w:rPr>
          <w:rFonts w:ascii="Times New Roman" w:hAnsi="Times New Roman" w:cs="Times New Roman"/>
          <w:sz w:val="28"/>
          <w:szCs w:val="28"/>
        </w:rPr>
        <w:t xml:space="preserve"> </w:t>
      </w:r>
      <w:r w:rsidRPr="00AB7188">
        <w:rPr>
          <w:rFonts w:ascii="Times New Roman" w:hAnsi="Times New Roman" w:cs="Times New Roman"/>
          <w:sz w:val="28"/>
          <w:szCs w:val="28"/>
        </w:rPr>
        <w:t xml:space="preserve">або зборів представників;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призначення письмового опитування співвласників та утворення відповідної комісії для його проведення</w:t>
      </w:r>
      <w:r>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15.</w:t>
      </w:r>
      <w:r w:rsidRPr="00AB7188">
        <w:rPr>
          <w:rFonts w:ascii="Times New Roman" w:hAnsi="Times New Roman" w:cs="Times New Roman"/>
          <w:sz w:val="28"/>
          <w:szCs w:val="28"/>
        </w:rPr>
        <w:t xml:space="preserve"> Засідання правління проводяться не менше ніж один раз на три місяці, якщо інше не визначено рішенням</w:t>
      </w:r>
      <w:r w:rsidR="00105B61">
        <w:rPr>
          <w:rFonts w:ascii="Times New Roman" w:hAnsi="Times New Roman" w:cs="Times New Roman"/>
          <w:sz w:val="28"/>
          <w:szCs w:val="28"/>
        </w:rPr>
        <w:t xml:space="preserve"> </w:t>
      </w:r>
      <w:r w:rsidR="00105B61" w:rsidRPr="00105B61">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Кожен член правління має на засіданні правління один голос та не має права </w:t>
      </w:r>
      <w:r w:rsidRPr="00AB7188">
        <w:rPr>
          <w:rFonts w:ascii="Times New Roman" w:hAnsi="Times New Roman" w:cs="Times New Roman"/>
          <w:sz w:val="28"/>
          <w:szCs w:val="28"/>
        </w:rPr>
        <w:lastRenderedPageBreak/>
        <w:t>передоручати своє право брати участь у засіданнях та голосувати іншим особам.</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Засідання правління скликається його головою або не менш як третиною членів правління.</w:t>
      </w:r>
    </w:p>
    <w:p w:rsidR="00270D36" w:rsidRPr="00E644B6" w:rsidRDefault="00270D36">
      <w:pPr>
        <w:pStyle w:val="ad"/>
        <w:ind w:firstLine="567"/>
        <w:jc w:val="both"/>
        <w:rPr>
          <w:rFonts w:ascii="Times New Roman" w:hAnsi="Times New Roman" w:cs="Times New Roman"/>
          <w:sz w:val="28"/>
          <w:szCs w:val="28"/>
        </w:rPr>
      </w:pPr>
      <w:r w:rsidRPr="00E644B6">
        <w:rPr>
          <w:rFonts w:ascii="Times New Roman" w:hAnsi="Times New Roman" w:cs="Times New Roman"/>
          <w:sz w:val="28"/>
          <w:szCs w:val="28"/>
        </w:rPr>
        <w:t>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270D36" w:rsidRPr="00AB7188" w:rsidRDefault="00270D36">
      <w:pPr>
        <w:pStyle w:val="ad"/>
        <w:ind w:firstLine="567"/>
        <w:jc w:val="both"/>
        <w:rPr>
          <w:rFonts w:ascii="Times New Roman" w:hAnsi="Times New Roman" w:cs="Times New Roman"/>
          <w:sz w:val="28"/>
          <w:szCs w:val="28"/>
        </w:rPr>
      </w:pPr>
      <w:r w:rsidRPr="00E644B6">
        <w:rPr>
          <w:rFonts w:ascii="Times New Roman" w:hAnsi="Times New Roman" w:cs="Times New Roman"/>
          <w:sz w:val="28"/>
          <w:szCs w:val="28"/>
        </w:rPr>
        <w:t>Рішення правління викладаються у протоколі засідання правління</w:t>
      </w:r>
      <w:r w:rsidRPr="00AB7188">
        <w:rPr>
          <w:rFonts w:ascii="Times New Roman" w:hAnsi="Times New Roman" w:cs="Times New Roman"/>
          <w:sz w:val="28"/>
          <w:szCs w:val="28"/>
        </w:rPr>
        <w:t xml:space="preserve"> із зазначенням кожним з членів правління результату свого голосування («за» або «проти»), засвідченого власноручним підписом.</w:t>
      </w:r>
    </w:p>
    <w:p w:rsidR="00270D36" w:rsidRPr="00AB7188" w:rsidRDefault="00270D36">
      <w:pPr>
        <w:pStyle w:val="ad"/>
        <w:ind w:firstLine="567"/>
        <w:rPr>
          <w:rFonts w:ascii="Times New Roman" w:hAnsi="Times New Roman" w:cs="Times New Roman"/>
          <w:sz w:val="28"/>
          <w:szCs w:val="28"/>
        </w:rPr>
      </w:pPr>
    </w:p>
    <w:p w:rsidR="00270D36" w:rsidRPr="00AB68F2" w:rsidRDefault="00AB68F2" w:rsidP="00612455">
      <w:pPr>
        <w:pStyle w:val="ad"/>
        <w:ind w:firstLine="567"/>
        <w:jc w:val="both"/>
        <w:rPr>
          <w:rFonts w:ascii="Times New Roman" w:hAnsi="Times New Roman" w:cs="Times New Roman"/>
          <w:sz w:val="28"/>
          <w:szCs w:val="28"/>
        </w:rPr>
      </w:pPr>
      <w:r w:rsidRPr="00AB68F2">
        <w:rPr>
          <w:rStyle w:val="st42"/>
          <w:rFonts w:ascii="Times New Roman" w:hAnsi="Times New Roman" w:cs="Times New Roman"/>
          <w:sz w:val="28"/>
          <w:szCs w:val="28"/>
        </w:rPr>
        <w:t>16. Правління зі свого складу обирає голову правління та його заступника. Правління своїм рішенням вправі в будь-який час припинити повноваження голови правління та/або його заступника.</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На виконання своїх повноважень голова правління: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веде засідання правління, якщо правління не доручило ведення засідання іншому члену правління;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забезпечує виконання рішень </w:t>
      </w:r>
      <w:r w:rsidR="00105B61" w:rsidRPr="00105B61">
        <w:rPr>
          <w:rFonts w:ascii="Times New Roman" w:hAnsi="Times New Roman" w:cs="Times New Roman"/>
          <w:sz w:val="28"/>
          <w:szCs w:val="28"/>
        </w:rPr>
        <w:t>загальних зборів об'єднання</w:t>
      </w:r>
      <w:r w:rsidR="00105B61">
        <w:rPr>
          <w:rFonts w:ascii="Times New Roman" w:hAnsi="Times New Roman" w:cs="Times New Roman"/>
          <w:sz w:val="28"/>
          <w:szCs w:val="28"/>
        </w:rPr>
        <w:t xml:space="preserve"> </w:t>
      </w:r>
      <w:r w:rsidRPr="00AB7188">
        <w:rPr>
          <w:rFonts w:ascii="Times New Roman" w:hAnsi="Times New Roman" w:cs="Times New Roman"/>
          <w:sz w:val="28"/>
          <w:szCs w:val="28"/>
        </w:rPr>
        <w:t>та рішень правління;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діє без доручення від імені об’єднання та укладає в межах своєї компетенції договори і вчиняє інші правочини відповідно до рішень правління;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w:t>
      </w:r>
    </w:p>
    <w:p w:rsidR="00270D36" w:rsidRPr="00AB7188" w:rsidRDefault="00270D36">
      <w:pPr>
        <w:pStyle w:val="ad"/>
        <w:ind w:firstLine="567"/>
        <w:jc w:val="both"/>
        <w:rPr>
          <w:rFonts w:ascii="Times New Roman" w:hAnsi="Times New Roman" w:cs="Times New Roman"/>
          <w:sz w:val="28"/>
          <w:szCs w:val="28"/>
          <w:lang w:eastAsia="ru-RU" w:bidi="ar-SA"/>
        </w:rPr>
      </w:pPr>
      <w:r w:rsidRPr="00AB7188">
        <w:rPr>
          <w:rFonts w:ascii="Times New Roman" w:hAnsi="Times New Roman" w:cs="Times New Roman"/>
          <w:sz w:val="28"/>
          <w:szCs w:val="28"/>
        </w:rPr>
        <w:t>за рішенням правління видає довіреності на представництво інтересів об’єднання іншим особам;</w:t>
      </w:r>
    </w:p>
    <w:p w:rsidR="00270D36" w:rsidRPr="00AB7188" w:rsidRDefault="00270D36">
      <w:pPr>
        <w:widowControl/>
        <w:suppressAutoHyphens w:val="0"/>
        <w:spacing w:line="225" w:lineRule="atLeast"/>
        <w:ind w:firstLine="567"/>
        <w:jc w:val="both"/>
        <w:rPr>
          <w:rFonts w:ascii="Times New Roman" w:hAnsi="Times New Roman" w:cs="Times New Roman"/>
          <w:sz w:val="28"/>
          <w:szCs w:val="28"/>
        </w:rPr>
      </w:pPr>
      <w:r w:rsidRPr="00AB7188">
        <w:rPr>
          <w:rFonts w:ascii="Times New Roman" w:hAnsi="Times New Roman" w:cs="Times New Roman"/>
          <w:sz w:val="28"/>
          <w:szCs w:val="28"/>
          <w:lang w:eastAsia="ru-RU" w:bidi="ar-SA"/>
        </w:rPr>
        <w:t>відкриває і закриває рахунки об’єднання в банк</w:t>
      </w:r>
      <w:r>
        <w:rPr>
          <w:rFonts w:ascii="Times New Roman" w:hAnsi="Times New Roman" w:cs="Times New Roman"/>
          <w:sz w:val="28"/>
          <w:szCs w:val="28"/>
          <w:lang w:eastAsia="ru-RU" w:bidi="ar-SA"/>
        </w:rPr>
        <w:t>івських установах</w:t>
      </w:r>
      <w:r w:rsidRPr="00AB7188">
        <w:rPr>
          <w:rFonts w:ascii="Times New Roman" w:hAnsi="Times New Roman" w:cs="Times New Roman"/>
          <w:sz w:val="28"/>
          <w:szCs w:val="28"/>
          <w:lang w:eastAsia="ru-RU" w:bidi="ar-SA"/>
        </w:rPr>
        <w:t xml:space="preserve"> та інших фінансових установах, підписує банківські та інші фінансові документи;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відповідно до рішень правління здійснює інші дії, спрямовані на досягнення мети та завдань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У разі відсутності голови правління його обов’язки виконує заступник.</w:t>
      </w:r>
    </w:p>
    <w:p w:rsidR="00270D36" w:rsidRPr="00AB7188" w:rsidRDefault="00270D36">
      <w:pPr>
        <w:pStyle w:val="ad"/>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 xml:space="preserve">17. </w:t>
      </w:r>
      <w:r w:rsidRPr="00AB7188">
        <w:rPr>
          <w:rFonts w:ascii="Times New Roman" w:hAnsi="Times New Roman" w:cs="Times New Roman"/>
          <w:sz w:val="28"/>
          <w:szCs w:val="28"/>
        </w:rPr>
        <w:t xml:space="preserve">Для здійснення контролю за фінансово-господарською діяльністю правління об’єднання на </w:t>
      </w:r>
      <w:r w:rsidR="00E610F4" w:rsidRPr="00E610F4">
        <w:rPr>
          <w:rFonts w:ascii="Times New Roman" w:hAnsi="Times New Roman" w:cs="Times New Roman"/>
          <w:sz w:val="28"/>
          <w:szCs w:val="28"/>
        </w:rPr>
        <w:t>загальних зборах об'єднання</w:t>
      </w:r>
      <w:r w:rsidR="00E610F4">
        <w:rPr>
          <w:rFonts w:ascii="Times New Roman" w:hAnsi="Times New Roman" w:cs="Times New Roman"/>
          <w:sz w:val="28"/>
          <w:szCs w:val="28"/>
        </w:rPr>
        <w:t xml:space="preserve"> </w:t>
      </w:r>
      <w:r w:rsidRPr="00AB7188">
        <w:rPr>
          <w:rFonts w:ascii="Times New Roman" w:hAnsi="Times New Roman" w:cs="Times New Roman"/>
          <w:sz w:val="28"/>
          <w:szCs w:val="28"/>
        </w:rPr>
        <w:t xml:space="preserve">обирається з числа співвласників ревізійна комісія (ревізор) або приймається рішення про залучення аудитора.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Порядок діяльності ревізійної комісії та її кількісний склад затверджуються</w:t>
      </w:r>
      <w:r w:rsidR="00E610F4">
        <w:rPr>
          <w:rFonts w:ascii="Times New Roman" w:hAnsi="Times New Roman" w:cs="Times New Roman"/>
          <w:sz w:val="28"/>
          <w:szCs w:val="28"/>
        </w:rPr>
        <w:t xml:space="preserve"> </w:t>
      </w:r>
      <w:r w:rsidR="00E610F4" w:rsidRPr="00E610F4">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Якщо інше не встановлено рішенням</w:t>
      </w:r>
      <w:r w:rsidR="00FF2F6F">
        <w:rPr>
          <w:rFonts w:ascii="Times New Roman" w:hAnsi="Times New Roman" w:cs="Times New Roman"/>
          <w:sz w:val="28"/>
          <w:szCs w:val="28"/>
        </w:rPr>
        <w:t xml:space="preserve"> </w:t>
      </w:r>
      <w:r w:rsidR="00FF2F6F" w:rsidRPr="00FF2F6F">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 xml:space="preserve">, рішення ревізійної комісії приймаються більшістю голосів від загальної кількості її членів.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Кожен член ревізійної комісії при прийнятті нею рішень має один голос та не має права передоручати своє право голосу іншим особам.</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Ревізійна комісія (ревізор) обирається строком на _____ років, якщо інший строк не визначено</w:t>
      </w:r>
      <w:r w:rsidR="00FF2F6F">
        <w:rPr>
          <w:rFonts w:ascii="Times New Roman" w:hAnsi="Times New Roman" w:cs="Times New Roman"/>
          <w:sz w:val="28"/>
          <w:szCs w:val="28"/>
        </w:rPr>
        <w:t xml:space="preserve"> </w:t>
      </w:r>
      <w:r w:rsidR="00FF2F6F" w:rsidRPr="00FF2F6F">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 xml:space="preserve">. </w:t>
      </w:r>
      <w:r w:rsidR="00FF2F6F" w:rsidRPr="00FF2F6F">
        <w:rPr>
          <w:rFonts w:ascii="Times New Roman" w:hAnsi="Times New Roman" w:cs="Times New Roman"/>
          <w:sz w:val="28"/>
          <w:szCs w:val="28"/>
        </w:rPr>
        <w:t>Загальні збори об'єднання</w:t>
      </w:r>
      <w:r w:rsidR="00FF2F6F">
        <w:rPr>
          <w:rFonts w:ascii="Times New Roman" w:hAnsi="Times New Roman" w:cs="Times New Roman"/>
          <w:sz w:val="28"/>
          <w:szCs w:val="28"/>
        </w:rPr>
        <w:t xml:space="preserve"> </w:t>
      </w:r>
      <w:r w:rsidRPr="00AB7188">
        <w:rPr>
          <w:rFonts w:ascii="Times New Roman" w:hAnsi="Times New Roman" w:cs="Times New Roman"/>
          <w:sz w:val="28"/>
          <w:szCs w:val="28"/>
        </w:rPr>
        <w:t xml:space="preserve">своїм </w:t>
      </w:r>
      <w:r w:rsidRPr="00AB7188">
        <w:rPr>
          <w:rFonts w:ascii="Times New Roman" w:hAnsi="Times New Roman" w:cs="Times New Roman"/>
          <w:sz w:val="28"/>
          <w:szCs w:val="28"/>
        </w:rPr>
        <w:lastRenderedPageBreak/>
        <w:t>рішенням вправі в будь-який час припинити повноваження ревізійної комісії (ревізора) чи окремих членів ревізійної комісії.</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w:t>
      </w:r>
      <w:r>
        <w:rPr>
          <w:rFonts w:ascii="Times New Roman" w:hAnsi="Times New Roman" w:cs="Times New Roman"/>
          <w:sz w:val="28"/>
          <w:szCs w:val="28"/>
        </w:rPr>
        <w:t xml:space="preserve">, а також набрання законної сили обвинувальним вироком щодо нього </w:t>
      </w:r>
      <w:r w:rsidRPr="00AB7188">
        <w:rPr>
          <w:rFonts w:ascii="Times New Roman" w:hAnsi="Times New Roman" w:cs="Times New Roman"/>
          <w:sz w:val="28"/>
          <w:szCs w:val="28"/>
        </w:rPr>
        <w:t>повноваження такого члена ревізійної комісії припиняються.</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18.</w:t>
      </w:r>
      <w:r w:rsidRPr="00AB7188">
        <w:rPr>
          <w:rFonts w:ascii="Times New Roman" w:hAnsi="Times New Roman" w:cs="Times New Roman"/>
          <w:sz w:val="28"/>
          <w:szCs w:val="28"/>
        </w:rPr>
        <w:t xml:space="preserve"> Ревізійна комісія (ревізор) має право:</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відповідно до періодичності</w:t>
      </w:r>
      <w:r>
        <w:rPr>
          <w:rFonts w:ascii="Times New Roman" w:hAnsi="Times New Roman" w:cs="Times New Roman"/>
          <w:sz w:val="28"/>
          <w:szCs w:val="28"/>
        </w:rPr>
        <w:t>,</w:t>
      </w:r>
      <w:r w:rsidRPr="00AB7188">
        <w:rPr>
          <w:rFonts w:ascii="Times New Roman" w:hAnsi="Times New Roman" w:cs="Times New Roman"/>
          <w:sz w:val="28"/>
          <w:szCs w:val="28"/>
        </w:rPr>
        <w:t xml:space="preserve"> встановленої</w:t>
      </w:r>
      <w:r w:rsidR="00963B2E">
        <w:rPr>
          <w:rFonts w:ascii="Times New Roman" w:hAnsi="Times New Roman" w:cs="Times New Roman"/>
          <w:sz w:val="28"/>
          <w:szCs w:val="28"/>
        </w:rPr>
        <w:t xml:space="preserve"> </w:t>
      </w:r>
      <w:r w:rsidR="00963B2E" w:rsidRPr="00963B2E">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відповідно до періодичності</w:t>
      </w:r>
      <w:r>
        <w:rPr>
          <w:rFonts w:ascii="Times New Roman" w:hAnsi="Times New Roman" w:cs="Times New Roman"/>
          <w:sz w:val="28"/>
          <w:szCs w:val="28"/>
        </w:rPr>
        <w:t>,</w:t>
      </w:r>
      <w:r w:rsidRPr="00AB7188">
        <w:rPr>
          <w:rFonts w:ascii="Times New Roman" w:hAnsi="Times New Roman" w:cs="Times New Roman"/>
          <w:sz w:val="28"/>
          <w:szCs w:val="28"/>
        </w:rPr>
        <w:t xml:space="preserve"> встановленої</w:t>
      </w:r>
      <w:r w:rsidR="00963B2E">
        <w:rPr>
          <w:rFonts w:ascii="Times New Roman" w:hAnsi="Times New Roman" w:cs="Times New Roman"/>
          <w:sz w:val="28"/>
          <w:szCs w:val="28"/>
        </w:rPr>
        <w:t xml:space="preserve"> </w:t>
      </w:r>
      <w:r w:rsidR="00963B2E" w:rsidRPr="00963B2E">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перевіряти та надавати </w:t>
      </w:r>
      <w:r w:rsidR="00963B2E" w:rsidRPr="00963B2E">
        <w:rPr>
          <w:rFonts w:ascii="Times New Roman" w:hAnsi="Times New Roman" w:cs="Times New Roman"/>
          <w:sz w:val="28"/>
          <w:szCs w:val="28"/>
        </w:rPr>
        <w:t>загальним зборам об'єднання</w:t>
      </w:r>
      <w:r w:rsidR="00963B2E">
        <w:rPr>
          <w:rFonts w:ascii="Times New Roman" w:hAnsi="Times New Roman" w:cs="Times New Roman"/>
          <w:sz w:val="28"/>
          <w:szCs w:val="28"/>
        </w:rPr>
        <w:t xml:space="preserve"> </w:t>
      </w:r>
      <w:r w:rsidRPr="00AB7188">
        <w:rPr>
          <w:rFonts w:ascii="Times New Roman" w:hAnsi="Times New Roman" w:cs="Times New Roman"/>
          <w:sz w:val="28"/>
          <w:szCs w:val="28"/>
        </w:rPr>
        <w:t>висновки щодо підготовлених правлінням проектів кошторисів, балансу, річного звіту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 рішенням </w:t>
      </w:r>
      <w:r w:rsidR="00842B27" w:rsidRPr="00842B27">
        <w:rPr>
          <w:rFonts w:ascii="Times New Roman" w:hAnsi="Times New Roman" w:cs="Times New Roman"/>
          <w:sz w:val="28"/>
          <w:szCs w:val="28"/>
        </w:rPr>
        <w:t>загальних зборів об'єднання</w:t>
      </w:r>
      <w:r w:rsidR="00842B27">
        <w:rPr>
          <w:rFonts w:ascii="Times New Roman" w:hAnsi="Times New Roman" w:cs="Times New Roman"/>
          <w:sz w:val="28"/>
          <w:szCs w:val="28"/>
        </w:rPr>
        <w:t xml:space="preserve"> </w:t>
      </w:r>
      <w:r w:rsidRPr="00AB7188">
        <w:rPr>
          <w:rFonts w:ascii="Times New Roman" w:hAnsi="Times New Roman" w:cs="Times New Roman"/>
          <w:sz w:val="28"/>
          <w:szCs w:val="28"/>
        </w:rPr>
        <w:t>здійснювати інші дії щодо контролю за фінансово-господарською діяльністю правління об’єднання.</w:t>
      </w:r>
    </w:p>
    <w:p w:rsidR="00270D36" w:rsidRDefault="00842B27">
      <w:pPr>
        <w:pStyle w:val="ad"/>
        <w:ind w:firstLine="567"/>
        <w:jc w:val="both"/>
        <w:rPr>
          <w:rFonts w:ascii="Times New Roman" w:hAnsi="Times New Roman" w:cs="Times New Roman"/>
          <w:sz w:val="28"/>
          <w:szCs w:val="28"/>
        </w:rPr>
      </w:pPr>
      <w:r w:rsidRPr="00842B27">
        <w:rPr>
          <w:rFonts w:ascii="Times New Roman" w:hAnsi="Times New Roman" w:cs="Times New Roman"/>
          <w:sz w:val="28"/>
          <w:szCs w:val="28"/>
        </w:rPr>
        <w:t>Загальні збори об'єднання</w:t>
      </w:r>
      <w:r w:rsidRPr="000462FF">
        <w:rPr>
          <w:rFonts w:ascii="Times New Roman" w:hAnsi="Times New Roman" w:cs="Times New Roman"/>
          <w:sz w:val="28"/>
          <w:szCs w:val="28"/>
        </w:rPr>
        <w:t xml:space="preserve"> </w:t>
      </w:r>
      <w:r w:rsidR="00270D36" w:rsidRPr="00AB7188">
        <w:rPr>
          <w:rFonts w:ascii="Times New Roman" w:hAnsi="Times New Roman" w:cs="Times New Roman"/>
          <w:sz w:val="28"/>
          <w:szCs w:val="28"/>
        </w:rPr>
        <w:t>можуть визначити інший перелік прав</w:t>
      </w:r>
      <w:r>
        <w:rPr>
          <w:rFonts w:ascii="Times New Roman" w:hAnsi="Times New Roman" w:cs="Times New Roman"/>
          <w:sz w:val="28"/>
          <w:szCs w:val="28"/>
        </w:rPr>
        <w:t xml:space="preserve"> ревізійної комісії (ревізора).</w:t>
      </w:r>
    </w:p>
    <w:p w:rsidR="00270D36" w:rsidRPr="00AB7188" w:rsidRDefault="00270D36">
      <w:pPr>
        <w:pStyle w:val="ad"/>
        <w:ind w:firstLine="567"/>
        <w:jc w:val="both"/>
        <w:rPr>
          <w:rFonts w:ascii="Times New Roman" w:hAnsi="Times New Roman" w:cs="Times New Roman"/>
          <w:sz w:val="28"/>
          <w:szCs w:val="28"/>
        </w:rPr>
      </w:pPr>
    </w:p>
    <w:p w:rsidR="00270D36" w:rsidRPr="00AB7188" w:rsidRDefault="00270D36" w:rsidP="0027436F">
      <w:pPr>
        <w:pStyle w:val="1"/>
        <w:numPr>
          <w:ilvl w:val="0"/>
          <w:numId w:val="1"/>
        </w:numPr>
        <w:spacing w:before="0" w:after="0"/>
        <w:ind w:left="431" w:hanging="431"/>
        <w:jc w:val="center"/>
        <w:rPr>
          <w:rFonts w:ascii="Times New Roman" w:hAnsi="Times New Roman" w:cs="Times New Roman"/>
          <w:sz w:val="28"/>
          <w:szCs w:val="28"/>
        </w:rPr>
      </w:pPr>
      <w:r w:rsidRPr="00AB7188">
        <w:rPr>
          <w:rFonts w:ascii="Times New Roman" w:hAnsi="Times New Roman" w:cs="Times New Roman"/>
          <w:sz w:val="28"/>
          <w:szCs w:val="28"/>
          <w:lang w:val="en-US"/>
        </w:rPr>
        <w:t>IV</w:t>
      </w:r>
      <w:r w:rsidRPr="00AB7188">
        <w:rPr>
          <w:rFonts w:ascii="Times New Roman" w:hAnsi="Times New Roman" w:cs="Times New Roman"/>
          <w:sz w:val="28"/>
          <w:szCs w:val="28"/>
        </w:rPr>
        <w:t>. Джерела ф</w:t>
      </w:r>
      <w:r w:rsidRPr="00AB7188">
        <w:rPr>
          <w:rFonts w:ascii="Times New Roman" w:eastAsia="MS Mincho" w:hAnsi="Times New Roman" w:cs="Times New Roman"/>
          <w:sz w:val="28"/>
          <w:szCs w:val="28"/>
        </w:rPr>
        <w:t>і</w:t>
      </w:r>
      <w:r w:rsidRPr="00AB7188">
        <w:rPr>
          <w:rFonts w:ascii="Times New Roman" w:hAnsi="Times New Roman" w:cs="Times New Roman"/>
          <w:sz w:val="28"/>
          <w:szCs w:val="28"/>
        </w:rPr>
        <w:t>нансування, порядок використання майна та кошт</w:t>
      </w:r>
      <w:r w:rsidRPr="00AB7188">
        <w:rPr>
          <w:rFonts w:ascii="Times New Roman" w:eastAsia="MS Mincho" w:hAnsi="Times New Roman" w:cs="Times New Roman"/>
          <w:sz w:val="28"/>
          <w:szCs w:val="28"/>
        </w:rPr>
        <w:t>і</w:t>
      </w:r>
      <w:r w:rsidRPr="00AB7188">
        <w:rPr>
          <w:rFonts w:ascii="Times New Roman" w:hAnsi="Times New Roman" w:cs="Times New Roman"/>
          <w:sz w:val="28"/>
          <w:szCs w:val="28"/>
        </w:rPr>
        <w:t>в</w:t>
      </w:r>
    </w:p>
    <w:p w:rsidR="00270D36" w:rsidRPr="00AB7188" w:rsidRDefault="00270D36" w:rsidP="0027436F">
      <w:pPr>
        <w:pStyle w:val="1"/>
        <w:numPr>
          <w:ilvl w:val="0"/>
          <w:numId w:val="1"/>
        </w:numPr>
        <w:spacing w:before="0" w:after="0"/>
        <w:ind w:left="431" w:hanging="431"/>
        <w:jc w:val="center"/>
        <w:rPr>
          <w:rFonts w:ascii="Times New Roman" w:hAnsi="Times New Roman" w:cs="Times New Roman"/>
          <w:sz w:val="28"/>
          <w:szCs w:val="28"/>
        </w:rPr>
      </w:pPr>
      <w:r w:rsidRPr="00AB7188">
        <w:rPr>
          <w:rFonts w:ascii="Times New Roman" w:hAnsi="Times New Roman" w:cs="Times New Roman"/>
          <w:sz w:val="28"/>
          <w:szCs w:val="28"/>
        </w:rPr>
        <w:t>об’</w:t>
      </w:r>
      <w:r w:rsidRPr="00AB7188">
        <w:rPr>
          <w:rFonts w:ascii="Times New Roman" w:eastAsia="MS Mincho" w:hAnsi="Times New Roman" w:cs="Times New Roman"/>
          <w:sz w:val="28"/>
          <w:szCs w:val="28"/>
        </w:rPr>
        <w:t>є</w:t>
      </w:r>
      <w:r w:rsidRPr="00AB7188">
        <w:rPr>
          <w:rFonts w:ascii="Times New Roman" w:hAnsi="Times New Roman" w:cs="Times New Roman"/>
          <w:sz w:val="28"/>
          <w:szCs w:val="28"/>
        </w:rPr>
        <w:t>днання</w:t>
      </w:r>
    </w:p>
    <w:p w:rsidR="00270D36" w:rsidRPr="00AB7188" w:rsidRDefault="00270D36" w:rsidP="0027436F">
      <w:pPr>
        <w:pStyle w:val="10"/>
        <w:spacing w:after="0" w:line="240" w:lineRule="auto"/>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1.</w:t>
      </w:r>
      <w:r w:rsidRPr="00AB7188">
        <w:rPr>
          <w:rFonts w:ascii="Times New Roman" w:hAnsi="Times New Roman" w:cs="Times New Roman"/>
          <w:sz w:val="28"/>
          <w:szCs w:val="28"/>
        </w:rPr>
        <w:t xml:space="preserve"> Джерелами фінансування є кошти об’єднання, які складаються з: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залишків коштів на утримання і ремонт багатоквартирного будинку на рахунках особи, що здійснювала управління </w:t>
      </w:r>
      <w:r>
        <w:rPr>
          <w:rFonts w:ascii="Times New Roman" w:hAnsi="Times New Roman" w:cs="Times New Roman"/>
          <w:sz w:val="28"/>
          <w:szCs w:val="28"/>
        </w:rPr>
        <w:t xml:space="preserve">таким </w:t>
      </w:r>
      <w:r w:rsidRPr="00AB7188">
        <w:rPr>
          <w:rFonts w:ascii="Times New Roman" w:hAnsi="Times New Roman" w:cs="Times New Roman"/>
          <w:sz w:val="28"/>
          <w:szCs w:val="28"/>
        </w:rPr>
        <w:t>будинком до створення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внесків і платежів співвласників;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та майна, що надходять для забезпечення потреб основної діяльності об’єднання;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добровільних майнових, у тому числі грошових, внесків фізичних та юридичних осіб;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коштів, залучених на умовах кредиту або позики;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пасивних доходів;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lastRenderedPageBreak/>
        <w:t>доходів від діяльності заснованих об’єднанням юридичних осіб, що спрямовуються на виконання статутних цілей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отриманих з інших джерел, що спрямовуються на виконання статутних цілей об’єднання.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 рішенням </w:t>
      </w:r>
      <w:r w:rsidR="00DC6521" w:rsidRPr="00DC6521">
        <w:rPr>
          <w:rFonts w:ascii="Times New Roman" w:hAnsi="Times New Roman" w:cs="Times New Roman"/>
          <w:sz w:val="28"/>
          <w:szCs w:val="28"/>
        </w:rPr>
        <w:t>загальних зборів об'єднання</w:t>
      </w:r>
      <w:r w:rsidR="00DC6521">
        <w:rPr>
          <w:rFonts w:ascii="Times New Roman" w:hAnsi="Times New Roman" w:cs="Times New Roman"/>
          <w:sz w:val="28"/>
          <w:szCs w:val="28"/>
        </w:rPr>
        <w:t xml:space="preserve"> </w:t>
      </w:r>
      <w:r w:rsidRPr="00AB7188">
        <w:rPr>
          <w:rFonts w:ascii="Times New Roman" w:hAnsi="Times New Roman" w:cs="Times New Roman"/>
          <w:sz w:val="28"/>
          <w:szCs w:val="28"/>
        </w:rPr>
        <w:t>в об’єднанні можуть створюватися ремонтний, резервний</w:t>
      </w:r>
      <w:r>
        <w:rPr>
          <w:rFonts w:ascii="Times New Roman" w:hAnsi="Times New Roman" w:cs="Times New Roman"/>
          <w:sz w:val="28"/>
          <w:szCs w:val="28"/>
        </w:rPr>
        <w:t xml:space="preserve"> фонди,</w:t>
      </w:r>
      <w:r w:rsidRPr="00AB7188">
        <w:rPr>
          <w:rFonts w:ascii="Times New Roman" w:hAnsi="Times New Roman" w:cs="Times New Roman"/>
          <w:sz w:val="28"/>
          <w:szCs w:val="28"/>
        </w:rPr>
        <w:t xml:space="preserve"> кошти яких спрямовуються на цілі, визначені загальними зборами</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xml:space="preserve">. </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2.</w:t>
      </w:r>
      <w:r w:rsidRPr="00AB7188">
        <w:rPr>
          <w:rFonts w:ascii="Times New Roman" w:hAnsi="Times New Roman" w:cs="Times New Roman"/>
          <w:sz w:val="28"/>
          <w:szCs w:val="28"/>
        </w:rPr>
        <w:t xml:space="preserve"> Сплата встановлених загальними зборами</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xml:space="preserve"> внесків і платежів, у тому числі відрахувань до ремонтного, резервного </w:t>
      </w:r>
      <w:r w:rsidRPr="00A00562">
        <w:rPr>
          <w:rFonts w:ascii="Times New Roman" w:hAnsi="Times New Roman" w:cs="Times New Roman"/>
          <w:sz w:val="28"/>
          <w:szCs w:val="28"/>
        </w:rPr>
        <w:t>фондів</w:t>
      </w:r>
      <w:r w:rsidRPr="00AB7188">
        <w:rPr>
          <w:rFonts w:ascii="Times New Roman" w:hAnsi="Times New Roman" w:cs="Times New Roman"/>
          <w:sz w:val="28"/>
          <w:szCs w:val="28"/>
        </w:rPr>
        <w:t xml:space="preserve"> у розмірах і в строки, що встановлені загальними зборами</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є обов’язковою для всіх співвласників.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пропорційно до загальної площі квартири (квартир) та/або нежитлових приміщень, що перебувають у його власності.</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об’єднання відп</w:t>
      </w:r>
      <w:r>
        <w:rPr>
          <w:rFonts w:ascii="Times New Roman" w:hAnsi="Times New Roman" w:cs="Times New Roman"/>
          <w:sz w:val="28"/>
          <w:szCs w:val="28"/>
        </w:rPr>
        <w:t>овідно до законодавства та</w:t>
      </w:r>
      <w:r w:rsidRPr="00AB7188">
        <w:rPr>
          <w:rFonts w:ascii="Times New Roman" w:hAnsi="Times New Roman" w:cs="Times New Roman"/>
          <w:sz w:val="28"/>
          <w:szCs w:val="28"/>
        </w:rPr>
        <w:t xml:space="preserve"> Статуту.</w:t>
      </w:r>
    </w:p>
    <w:p w:rsidR="00270D36"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w:t>
      </w:r>
    </w:p>
    <w:p w:rsidR="00270D36" w:rsidRDefault="00270D36">
      <w:pPr>
        <w:pStyle w:val="ad"/>
        <w:ind w:firstLine="567"/>
        <w:jc w:val="both"/>
        <w:rPr>
          <w:rFonts w:ascii="Times New Roman" w:hAnsi="Times New Roman" w:cs="Times New Roman"/>
          <w:sz w:val="28"/>
          <w:szCs w:val="28"/>
        </w:rPr>
      </w:pPr>
    </w:p>
    <w:p w:rsidR="00270D36" w:rsidRPr="00AB7188" w:rsidRDefault="00270D36">
      <w:pPr>
        <w:pStyle w:val="ad"/>
        <w:ind w:firstLine="567"/>
        <w:jc w:val="both"/>
      </w:pPr>
      <w:r w:rsidRPr="00AB7188">
        <w:rPr>
          <w:rFonts w:ascii="Times New Roman" w:hAnsi="Times New Roman" w:cs="Times New Roman"/>
          <w:sz w:val="28"/>
          <w:szCs w:val="28"/>
        </w:rPr>
        <w:t>3.</w:t>
      </w:r>
      <w:r w:rsidRPr="00AB7188">
        <w:t xml:space="preserve"> </w:t>
      </w:r>
      <w:r w:rsidRPr="00AB7188">
        <w:rPr>
          <w:rFonts w:ascii="Times New Roman" w:hAnsi="Times New Roman" w:cs="Times New Roman"/>
          <w:sz w:val="28"/>
          <w:szCs w:val="28"/>
        </w:rPr>
        <w:t>Майно об’єднання утворюється з:</w:t>
      </w:r>
    </w:p>
    <w:p w:rsidR="00270D36" w:rsidRPr="00AB7188" w:rsidRDefault="00270D36">
      <w:pPr>
        <w:pStyle w:val="ad"/>
        <w:ind w:firstLine="567"/>
        <w:jc w:val="both"/>
      </w:pPr>
      <w:r w:rsidRPr="00AB7188">
        <w:rPr>
          <w:rFonts w:ascii="Times New Roman" w:hAnsi="Times New Roman" w:cs="Times New Roman"/>
          <w:sz w:val="28"/>
          <w:szCs w:val="28"/>
        </w:rPr>
        <w:t>майна, переданого йому співвласниками у власність;</w:t>
      </w:r>
    </w:p>
    <w:p w:rsidR="00270D36" w:rsidRPr="00AB7188" w:rsidRDefault="00270D36">
      <w:pPr>
        <w:pStyle w:val="ad"/>
        <w:ind w:firstLine="567"/>
        <w:jc w:val="both"/>
      </w:pPr>
      <w:r w:rsidRPr="00AB7188">
        <w:rPr>
          <w:rFonts w:ascii="Times New Roman" w:hAnsi="Times New Roman" w:cs="Times New Roman"/>
          <w:sz w:val="28"/>
          <w:szCs w:val="28"/>
        </w:rPr>
        <w:t>одержаних доходів;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іншого майна, набутого на підставах, не заборонених законом.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Майно, придбане об’єднанням за рахунок внесків та платежів співвласників, є їхньою спільною власністю.</w:t>
      </w:r>
    </w:p>
    <w:p w:rsidR="00270D36" w:rsidRPr="00AB7188" w:rsidRDefault="00270D36">
      <w:pPr>
        <w:pStyle w:val="ad"/>
        <w:ind w:firstLine="567"/>
        <w:jc w:val="both"/>
        <w:rPr>
          <w:rFonts w:ascii="Times New Roman" w:hAnsi="Times New Roman" w:cs="Times New Roman"/>
          <w:sz w:val="28"/>
          <w:szCs w:val="28"/>
        </w:rPr>
      </w:pPr>
    </w:p>
    <w:p w:rsidR="00270D36" w:rsidRPr="00AB7188" w:rsidRDefault="00270D36">
      <w:pPr>
        <w:pStyle w:val="ad"/>
        <w:ind w:firstLine="567"/>
        <w:jc w:val="both"/>
      </w:pPr>
      <w:r w:rsidRPr="00AB7188">
        <w:rPr>
          <w:rFonts w:ascii="Times New Roman" w:hAnsi="Times New Roman" w:cs="Times New Roman"/>
          <w:sz w:val="28"/>
          <w:szCs w:val="28"/>
        </w:rPr>
        <w:t>4. Порядок володіння, користування та розпорядження майном об</w:t>
      </w:r>
      <w:r w:rsidRPr="00AB7188">
        <w:rPr>
          <w:rFonts w:ascii="Times New Roman" w:hAnsi="Times New Roman" w:cs="Times New Roman"/>
          <w:sz w:val="28"/>
          <w:szCs w:val="28"/>
          <w:lang w:val="ru-RU"/>
        </w:rPr>
        <w:t>’</w:t>
      </w:r>
      <w:r w:rsidRPr="00AB7188">
        <w:rPr>
          <w:rFonts w:ascii="Times New Roman" w:hAnsi="Times New Roman" w:cs="Times New Roman"/>
          <w:sz w:val="28"/>
          <w:szCs w:val="28"/>
        </w:rPr>
        <w:t>єднання визначається</w:t>
      </w:r>
      <w:r w:rsidR="00DC6521">
        <w:rPr>
          <w:rFonts w:ascii="Times New Roman" w:hAnsi="Times New Roman" w:cs="Times New Roman"/>
          <w:sz w:val="28"/>
          <w:szCs w:val="28"/>
        </w:rPr>
        <w:t xml:space="preserve"> </w:t>
      </w:r>
      <w:r w:rsidR="00DC6521" w:rsidRPr="00DC6521">
        <w:rPr>
          <w:rFonts w:ascii="Times New Roman" w:hAnsi="Times New Roman" w:cs="Times New Roman"/>
          <w:sz w:val="28"/>
          <w:szCs w:val="28"/>
        </w:rPr>
        <w:t>загальними зборами об'єднання</w:t>
      </w:r>
      <w:r w:rsidR="00DC6521">
        <w:rPr>
          <w:rFonts w:ascii="Times New Roman" w:hAnsi="Times New Roman" w:cs="Times New Roman"/>
          <w:sz w:val="28"/>
          <w:szCs w:val="28"/>
        </w:rPr>
        <w:t>.</w:t>
      </w:r>
    </w:p>
    <w:p w:rsidR="00270D36" w:rsidRPr="00AB7188" w:rsidRDefault="00270D36">
      <w:pPr>
        <w:pStyle w:val="ad"/>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5.</w:t>
      </w:r>
      <w:r w:rsidRPr="00AB7188">
        <w:rPr>
          <w:rFonts w:ascii="Times New Roman" w:hAnsi="Times New Roman" w:cs="Times New Roman"/>
          <w:sz w:val="28"/>
          <w:szCs w:val="28"/>
        </w:rPr>
        <w:t xml:space="preserve"> Кошти об’єднання, включаючи кошти ремонтного, резервного фондів, витрачаються правлінням згідно з кошторисами, затвердженими</w:t>
      </w:r>
      <w:r w:rsidR="00AF3DA9">
        <w:rPr>
          <w:rFonts w:ascii="Times New Roman" w:hAnsi="Times New Roman" w:cs="Times New Roman"/>
          <w:sz w:val="28"/>
          <w:szCs w:val="28"/>
        </w:rPr>
        <w:t xml:space="preserve"> </w:t>
      </w:r>
      <w:r w:rsidR="00AF3DA9" w:rsidRPr="00AF3DA9">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 та окремими рішеннями</w:t>
      </w:r>
      <w:r w:rsidR="00AF3DA9">
        <w:rPr>
          <w:rFonts w:ascii="Times New Roman" w:hAnsi="Times New Roman" w:cs="Times New Roman"/>
          <w:sz w:val="28"/>
          <w:szCs w:val="28"/>
        </w:rPr>
        <w:t xml:space="preserve"> </w:t>
      </w:r>
      <w:r w:rsidR="00AF3DA9" w:rsidRPr="00AF3DA9">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Кошторис об’єднання за поданням правління щороку затверджується </w:t>
      </w:r>
      <w:r w:rsidR="00AF3DA9" w:rsidRPr="00AF3DA9">
        <w:rPr>
          <w:rFonts w:ascii="Times New Roman" w:hAnsi="Times New Roman" w:cs="Times New Roman"/>
          <w:sz w:val="28"/>
          <w:szCs w:val="28"/>
        </w:rPr>
        <w:t>загальними зборами об'єднання</w:t>
      </w:r>
      <w:r w:rsidR="00AF3DA9">
        <w:rPr>
          <w:rFonts w:ascii="Times New Roman" w:hAnsi="Times New Roman" w:cs="Times New Roman"/>
          <w:sz w:val="28"/>
          <w:szCs w:val="28"/>
        </w:rPr>
        <w:t xml:space="preserve"> </w:t>
      </w:r>
      <w:r w:rsidRPr="00AB7188">
        <w:rPr>
          <w:rFonts w:ascii="Times New Roman" w:hAnsi="Times New Roman" w:cs="Times New Roman"/>
          <w:sz w:val="28"/>
          <w:szCs w:val="28"/>
        </w:rPr>
        <w:t>не пізніше 01 січня поточного року, якщо інший строк не встановлено</w:t>
      </w:r>
      <w:r w:rsidR="00AF3DA9">
        <w:rPr>
          <w:rFonts w:ascii="Times New Roman" w:hAnsi="Times New Roman" w:cs="Times New Roman"/>
          <w:sz w:val="28"/>
          <w:szCs w:val="28"/>
        </w:rPr>
        <w:t xml:space="preserve"> </w:t>
      </w:r>
      <w:r w:rsidR="00AF3DA9" w:rsidRPr="00AF3DA9">
        <w:rPr>
          <w:rFonts w:ascii="Times New Roman" w:hAnsi="Times New Roman" w:cs="Times New Roman"/>
          <w:sz w:val="28"/>
          <w:szCs w:val="28"/>
        </w:rPr>
        <w:t>загальними зборами об'єднання</w:t>
      </w:r>
      <w:r w:rsidRPr="00AB7188">
        <w:rPr>
          <w:rFonts w:ascii="Times New Roman" w:hAnsi="Times New Roman" w:cs="Times New Roman"/>
          <w:sz w:val="28"/>
          <w:szCs w:val="28"/>
        </w:rPr>
        <w:t xml:space="preserve">. За рішенням </w:t>
      </w:r>
      <w:r w:rsidR="00AF3DA9" w:rsidRPr="00AF3DA9">
        <w:rPr>
          <w:rFonts w:ascii="Times New Roman" w:hAnsi="Times New Roman" w:cs="Times New Roman"/>
          <w:sz w:val="28"/>
          <w:szCs w:val="28"/>
        </w:rPr>
        <w:t>загальних зборів об'єднання</w:t>
      </w:r>
      <w:r w:rsidR="00AF3DA9">
        <w:rPr>
          <w:rFonts w:ascii="Times New Roman" w:hAnsi="Times New Roman" w:cs="Times New Roman"/>
          <w:sz w:val="28"/>
          <w:szCs w:val="28"/>
        </w:rPr>
        <w:t xml:space="preserve"> </w:t>
      </w:r>
      <w:r w:rsidRPr="00AB7188">
        <w:rPr>
          <w:rFonts w:ascii="Times New Roman" w:hAnsi="Times New Roman" w:cs="Times New Roman"/>
          <w:sz w:val="28"/>
          <w:szCs w:val="28"/>
        </w:rPr>
        <w:t>можуть затверджуватися кошториси на два і більше років.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Якщо інше не встановлено рішенням</w:t>
      </w:r>
      <w:r w:rsidR="006A2C2D">
        <w:rPr>
          <w:rFonts w:ascii="Times New Roman" w:hAnsi="Times New Roman" w:cs="Times New Roman"/>
          <w:sz w:val="28"/>
          <w:szCs w:val="28"/>
        </w:rPr>
        <w:t xml:space="preserve"> </w:t>
      </w:r>
      <w:r w:rsidR="006A2C2D" w:rsidRPr="006A2C2D">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 кошторис повинен передбачати такі статті витрат:</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витрати на утримання і ремонт спільного майна;</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витрати на оплату комунальних та інших послуг;</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витрати фондів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інші витрати.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lastRenderedPageBreak/>
        <w:t xml:space="preserve">За рішенням </w:t>
      </w:r>
      <w:r w:rsidR="006A2C2D" w:rsidRPr="006A2C2D">
        <w:rPr>
          <w:rFonts w:ascii="Times New Roman" w:hAnsi="Times New Roman" w:cs="Times New Roman"/>
          <w:sz w:val="28"/>
          <w:szCs w:val="28"/>
        </w:rPr>
        <w:t>загальних зборів об'єднання</w:t>
      </w:r>
      <w:r w:rsidR="006A2C2D">
        <w:rPr>
          <w:rFonts w:ascii="Times New Roman" w:hAnsi="Times New Roman" w:cs="Times New Roman"/>
          <w:sz w:val="28"/>
          <w:szCs w:val="28"/>
        </w:rPr>
        <w:t xml:space="preserve"> </w:t>
      </w:r>
      <w:r w:rsidRPr="00AB7188">
        <w:rPr>
          <w:rFonts w:ascii="Times New Roman" w:hAnsi="Times New Roman" w:cs="Times New Roman"/>
          <w:sz w:val="28"/>
          <w:szCs w:val="28"/>
        </w:rPr>
        <w:t>для здійснення витрат за рахунок ремонтного, резервного фондів можуть затверджуватися окремі (спеціальні) кошториси.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Про виконання кошторисів, у тому числі окремих (спеціальних)</w:t>
      </w:r>
      <w:r>
        <w:rPr>
          <w:rFonts w:ascii="Times New Roman" w:hAnsi="Times New Roman" w:cs="Times New Roman"/>
          <w:sz w:val="28"/>
          <w:szCs w:val="28"/>
        </w:rPr>
        <w:t>,</w:t>
      </w:r>
      <w:r w:rsidRPr="00AB7188">
        <w:rPr>
          <w:rFonts w:ascii="Times New Roman" w:hAnsi="Times New Roman" w:cs="Times New Roman"/>
          <w:sz w:val="28"/>
          <w:szCs w:val="28"/>
        </w:rPr>
        <w:t xml:space="preserve"> правління складає щорічний звіт, який подає на перевірку ревізійній комісії (ревізору), а після такої перевірки –</w:t>
      </w:r>
      <w:r w:rsidR="006A2C2D">
        <w:rPr>
          <w:rFonts w:ascii="Times New Roman" w:hAnsi="Times New Roman" w:cs="Times New Roman"/>
          <w:sz w:val="28"/>
          <w:szCs w:val="28"/>
        </w:rPr>
        <w:t xml:space="preserve"> </w:t>
      </w:r>
      <w:r w:rsidR="006A2C2D" w:rsidRPr="006A2C2D">
        <w:rPr>
          <w:rFonts w:ascii="Times New Roman" w:hAnsi="Times New Roman" w:cs="Times New Roman"/>
          <w:sz w:val="28"/>
          <w:szCs w:val="28"/>
        </w:rPr>
        <w:t>загальним зборам об'єднання</w:t>
      </w:r>
      <w:r w:rsidR="006A2C2D">
        <w:rPr>
          <w:rFonts w:ascii="Times New Roman" w:hAnsi="Times New Roman" w:cs="Times New Roman"/>
          <w:sz w:val="28"/>
          <w:szCs w:val="28"/>
        </w:rPr>
        <w:t xml:space="preserve"> </w:t>
      </w:r>
      <w:r w:rsidRPr="00AB7188">
        <w:rPr>
          <w:rFonts w:ascii="Times New Roman" w:hAnsi="Times New Roman" w:cs="Times New Roman"/>
          <w:sz w:val="28"/>
          <w:szCs w:val="28"/>
        </w:rPr>
        <w:t>для затвердження.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270D36" w:rsidRPr="00AB7188" w:rsidRDefault="00270D36">
      <w:pPr>
        <w:pStyle w:val="ad"/>
        <w:ind w:firstLine="567"/>
        <w:jc w:val="both"/>
        <w:rPr>
          <w:rFonts w:ascii="Times New Roman" w:hAnsi="Times New Roman" w:cs="Times New Roman"/>
          <w:sz w:val="28"/>
          <w:szCs w:val="28"/>
        </w:rPr>
      </w:pPr>
    </w:p>
    <w:p w:rsidR="008D5295"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6. Забороняється розподіл отриманих об’єднанням доходів або їх частини серед співвласників, працівників об’єднання</w:t>
      </w:r>
      <w:r w:rsidR="008D5295">
        <w:rPr>
          <w:rFonts w:ascii="Times New Roman" w:hAnsi="Times New Roman" w:cs="Times New Roman"/>
          <w:sz w:val="28"/>
          <w:szCs w:val="28"/>
        </w:rPr>
        <w:t xml:space="preserve"> (крім оплати їхньої праці, нарахування єдиного соціального внеску)</w:t>
      </w:r>
      <w:r w:rsidRPr="00AB7188">
        <w:rPr>
          <w:rFonts w:ascii="Times New Roman" w:hAnsi="Times New Roman" w:cs="Times New Roman"/>
          <w:sz w:val="28"/>
          <w:szCs w:val="28"/>
        </w:rPr>
        <w:t xml:space="preserve">, членів органів управління та інших </w:t>
      </w:r>
      <w:r w:rsidR="008D5295">
        <w:rPr>
          <w:rFonts w:ascii="Times New Roman" w:hAnsi="Times New Roman" w:cs="Times New Roman"/>
          <w:sz w:val="28"/>
          <w:szCs w:val="28"/>
        </w:rPr>
        <w:t xml:space="preserve"> пов</w:t>
      </w:r>
      <w:r w:rsidR="008D5295" w:rsidRPr="008D5295">
        <w:rPr>
          <w:rFonts w:ascii="Times New Roman" w:hAnsi="Times New Roman" w:cs="Times New Roman"/>
          <w:sz w:val="28"/>
          <w:szCs w:val="28"/>
        </w:rPr>
        <w:t>’</w:t>
      </w:r>
      <w:r w:rsidR="008D5295">
        <w:rPr>
          <w:rFonts w:ascii="Times New Roman" w:hAnsi="Times New Roman" w:cs="Times New Roman"/>
          <w:sz w:val="28"/>
          <w:szCs w:val="28"/>
        </w:rPr>
        <w:t xml:space="preserve">язаних з ними </w:t>
      </w:r>
      <w:r w:rsidR="00805127">
        <w:rPr>
          <w:rFonts w:ascii="Times New Roman" w:hAnsi="Times New Roman" w:cs="Times New Roman"/>
          <w:sz w:val="28"/>
          <w:szCs w:val="28"/>
        </w:rPr>
        <w:t>осіб.</w:t>
      </w:r>
    </w:p>
    <w:p w:rsidR="00805127" w:rsidRDefault="00805127" w:rsidP="00FD1EBC">
      <w:pPr>
        <w:pStyle w:val="ad"/>
        <w:ind w:firstLine="567"/>
        <w:jc w:val="both"/>
        <w:rPr>
          <w:rFonts w:ascii="Times New Roman" w:hAnsi="Times New Roman" w:cs="Times New Roman"/>
          <w:sz w:val="28"/>
          <w:szCs w:val="28"/>
        </w:rPr>
      </w:pPr>
    </w:p>
    <w:p w:rsidR="00270D36" w:rsidRPr="008D5295" w:rsidRDefault="008D5295" w:rsidP="00FD1EBC">
      <w:pPr>
        <w:pStyle w:val="ad"/>
        <w:ind w:firstLine="567"/>
        <w:jc w:val="both"/>
        <w:rPr>
          <w:rFonts w:ascii="Times New Roman" w:hAnsi="Times New Roman" w:cs="Times New Roman"/>
          <w:sz w:val="28"/>
          <w:szCs w:val="28"/>
        </w:rPr>
      </w:pPr>
      <w:r w:rsidRPr="008D5295">
        <w:rPr>
          <w:rFonts w:ascii="Times New Roman" w:hAnsi="Times New Roman" w:cs="Times New Roman"/>
          <w:sz w:val="28"/>
          <w:szCs w:val="28"/>
          <w:lang w:val="ru-RU"/>
        </w:rPr>
        <w:t xml:space="preserve">7. Доходи </w:t>
      </w:r>
      <w:r w:rsidRPr="00AB7188">
        <w:rPr>
          <w:rFonts w:ascii="Times New Roman" w:hAnsi="Times New Roman" w:cs="Times New Roman"/>
          <w:sz w:val="28"/>
          <w:szCs w:val="28"/>
        </w:rPr>
        <w:t>об’єднання</w:t>
      </w:r>
      <w:r>
        <w:rPr>
          <w:rFonts w:ascii="Times New Roman" w:hAnsi="Times New Roman" w:cs="Times New Roman"/>
          <w:sz w:val="28"/>
          <w:szCs w:val="28"/>
        </w:rPr>
        <w:t xml:space="preserve"> </w:t>
      </w:r>
      <w:r w:rsidRPr="008D5295">
        <w:rPr>
          <w:rStyle w:val="st42"/>
          <w:rFonts w:ascii="Times New Roman" w:hAnsi="Times New Roman" w:cs="Times New Roman"/>
          <w:sz w:val="28"/>
          <w:szCs w:val="28"/>
        </w:rPr>
        <w:t>використовуються виключно для фінансування видатків на його утримання та реалізації мети створення, цілей, завдань та предмета діяльності об’єднання, визначених цим Статутом.</w:t>
      </w:r>
    </w:p>
    <w:p w:rsidR="00270D36" w:rsidRPr="00AB7188" w:rsidRDefault="00270D36" w:rsidP="00FD1EBC">
      <w:pPr>
        <w:pStyle w:val="ad"/>
        <w:ind w:firstLine="567"/>
        <w:jc w:val="both"/>
        <w:rPr>
          <w:rFonts w:ascii="Times New Roman" w:hAnsi="Times New Roman" w:cs="Times New Roman"/>
          <w:sz w:val="28"/>
          <w:szCs w:val="28"/>
        </w:rPr>
      </w:pPr>
    </w:p>
    <w:p w:rsidR="00270D36" w:rsidRPr="00AB7188" w:rsidRDefault="00270D36" w:rsidP="00FD1EBC">
      <w:pPr>
        <w:pStyle w:val="ad"/>
        <w:ind w:firstLine="567"/>
        <w:jc w:val="center"/>
        <w:rPr>
          <w:rFonts w:ascii="Times New Roman" w:hAnsi="Times New Roman" w:cs="Times New Roman"/>
          <w:b/>
          <w:bCs/>
          <w:i/>
          <w:iCs/>
          <w:color w:val="006600"/>
          <w:sz w:val="28"/>
          <w:szCs w:val="28"/>
          <w:shd w:val="clear" w:color="auto" w:fill="FFFF99"/>
        </w:rPr>
      </w:pPr>
      <w:r w:rsidRPr="00883C38">
        <w:rPr>
          <w:rFonts w:ascii="Times New Roman" w:hAnsi="Times New Roman" w:cs="Times New Roman"/>
          <w:b/>
          <w:sz w:val="28"/>
          <w:szCs w:val="28"/>
        </w:rPr>
        <w:t>V</w:t>
      </w:r>
      <w:r w:rsidRPr="00AB7188">
        <w:rPr>
          <w:rFonts w:ascii="Times New Roman" w:hAnsi="Times New Roman" w:cs="Times New Roman"/>
          <w:b/>
          <w:sz w:val="28"/>
          <w:szCs w:val="28"/>
        </w:rPr>
        <w:t>. Права і обов’язки співвласників</w:t>
      </w:r>
    </w:p>
    <w:p w:rsidR="00270D36" w:rsidRPr="00AB7188" w:rsidRDefault="00270D36" w:rsidP="00FD1EBC">
      <w:pPr>
        <w:pStyle w:val="10"/>
        <w:spacing w:after="0"/>
      </w:pPr>
    </w:p>
    <w:p w:rsidR="00270D36" w:rsidRPr="00AB7188"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 xml:space="preserve">1. </w:t>
      </w:r>
      <w:r w:rsidRPr="00AB7188">
        <w:rPr>
          <w:rFonts w:ascii="Times New Roman" w:hAnsi="Times New Roman" w:cs="Times New Roman"/>
          <w:sz w:val="28"/>
          <w:szCs w:val="28"/>
        </w:rPr>
        <w:t>Співвласник має право:</w:t>
      </w:r>
    </w:p>
    <w:p w:rsidR="00270D36" w:rsidRPr="00AB7188" w:rsidRDefault="00270D36" w:rsidP="00FD1EBC">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брати участь в управлінні об’єднанням у порядку, визначеному </w:t>
      </w:r>
      <w:r>
        <w:rPr>
          <w:rFonts w:ascii="Times New Roman" w:hAnsi="Times New Roman" w:cs="Times New Roman"/>
          <w:sz w:val="28"/>
          <w:szCs w:val="28"/>
        </w:rPr>
        <w:t>З</w:t>
      </w:r>
      <w:r w:rsidRPr="00AB7188">
        <w:rPr>
          <w:rFonts w:ascii="Times New Roman" w:hAnsi="Times New Roman" w:cs="Times New Roman"/>
          <w:sz w:val="28"/>
          <w:szCs w:val="28"/>
        </w:rPr>
        <w:t>аконом</w:t>
      </w:r>
      <w:r>
        <w:rPr>
          <w:rFonts w:ascii="Times New Roman" w:hAnsi="Times New Roman" w:cs="Times New Roman"/>
          <w:sz w:val="28"/>
          <w:szCs w:val="28"/>
        </w:rPr>
        <w:t xml:space="preserve"> України «Про об’єднання співвласників багатоквартирного будинку»</w:t>
      </w:r>
      <w:r w:rsidR="00552D71">
        <w:rPr>
          <w:rFonts w:ascii="Times New Roman" w:hAnsi="Times New Roman" w:cs="Times New Roman"/>
          <w:sz w:val="28"/>
          <w:szCs w:val="28"/>
        </w:rPr>
        <w:t xml:space="preserve"> і Статутом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обирати та бути обраним до складу статутних органів об’єднання;</w:t>
      </w:r>
    </w:p>
    <w:p w:rsidR="00270D36" w:rsidRPr="00552D71" w:rsidRDefault="00552D71">
      <w:pPr>
        <w:pStyle w:val="ad"/>
        <w:ind w:firstLine="567"/>
        <w:jc w:val="both"/>
        <w:rPr>
          <w:rFonts w:ascii="Times New Roman" w:hAnsi="Times New Roman" w:cs="Times New Roman"/>
          <w:sz w:val="28"/>
          <w:szCs w:val="28"/>
        </w:rPr>
      </w:pPr>
      <w:r w:rsidRPr="00552D71">
        <w:rPr>
          <w:rStyle w:val="st42"/>
          <w:rFonts w:ascii="Times New Roman" w:hAnsi="Times New Roman" w:cs="Times New Roman"/>
          <w:sz w:val="28"/>
          <w:szCs w:val="28"/>
        </w:rPr>
        <w:t>ознайомлюватися з протоколами установчих та загальних зборів об’єднання (крім конфіденційної інформації про фізичних осіб), власними листками опитування, зведеною інформацією про результати голосування кожного із співвласників (крім конфіденційної інформації про фізичних осіб), а також за власний рахунок робити з них виписки і копії та отримувати їх копії в електронній формі;</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одержувати в установленому порядку інформ</w:t>
      </w:r>
      <w:r w:rsidR="00552D71">
        <w:rPr>
          <w:rFonts w:ascii="Times New Roman" w:hAnsi="Times New Roman" w:cs="Times New Roman"/>
          <w:sz w:val="28"/>
          <w:szCs w:val="28"/>
        </w:rPr>
        <w:t>ацію про діяльність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вимагати від статутних органів захисту своїх прав та дотримання співвл</w:t>
      </w:r>
      <w:r w:rsidR="00552D71">
        <w:rPr>
          <w:rFonts w:ascii="Times New Roman" w:hAnsi="Times New Roman" w:cs="Times New Roman"/>
          <w:sz w:val="28"/>
          <w:szCs w:val="28"/>
        </w:rPr>
        <w:t>асниками правил добросусідства;</w:t>
      </w:r>
    </w:p>
    <w:p w:rsidR="00270D36" w:rsidRPr="00AB7188" w:rsidRDefault="00270D36" w:rsidP="00FC5E15">
      <w:pPr>
        <w:pStyle w:val="ad"/>
        <w:ind w:firstLine="567"/>
        <w:jc w:val="both"/>
        <w:rPr>
          <w:rFonts w:ascii="Times New Roman" w:hAnsi="Times New Roman" w:cs="Times New Roman"/>
          <w:sz w:val="28"/>
          <w:szCs w:val="28"/>
        </w:rPr>
      </w:pPr>
      <w:r>
        <w:rPr>
          <w:rFonts w:ascii="Times New Roman" w:hAnsi="Times New Roman" w:cs="Times New Roman"/>
          <w:sz w:val="28"/>
          <w:szCs w:val="28"/>
        </w:rPr>
        <w:t>одержувати в установленому статутом</w:t>
      </w:r>
      <w:r w:rsidRPr="00AB7188">
        <w:rPr>
          <w:rFonts w:ascii="Times New Roman" w:hAnsi="Times New Roman" w:cs="Times New Roman"/>
          <w:sz w:val="28"/>
          <w:szCs w:val="28"/>
        </w:rPr>
        <w:t xml:space="preserve"> порядку інформацію про діяльність асоціації</w:t>
      </w:r>
      <w:r>
        <w:rPr>
          <w:rFonts w:ascii="Times New Roman" w:hAnsi="Times New Roman" w:cs="Times New Roman"/>
          <w:sz w:val="28"/>
          <w:szCs w:val="28"/>
        </w:rPr>
        <w:t>.</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Об’єднання на вимогу співвласника зобов’язане надати йому для ознайомлення всі свої фінансові звіти.</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Здійснення співвласником своїх прав не може порушувати права інших </w:t>
      </w:r>
      <w:r>
        <w:rPr>
          <w:rFonts w:ascii="Times New Roman" w:hAnsi="Times New Roman" w:cs="Times New Roman"/>
          <w:sz w:val="28"/>
          <w:szCs w:val="28"/>
        </w:rPr>
        <w:t>спів</w:t>
      </w:r>
      <w:r w:rsidRPr="00AB7188">
        <w:rPr>
          <w:rFonts w:ascii="Times New Roman" w:hAnsi="Times New Roman" w:cs="Times New Roman"/>
          <w:sz w:val="28"/>
          <w:szCs w:val="28"/>
        </w:rPr>
        <w:t>власників.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Спори щодо здійснення прав співвласників вирішуються за згодою сторін або в судовому порядку.</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 xml:space="preserve">2. </w:t>
      </w:r>
      <w:r w:rsidRPr="00AB7188">
        <w:rPr>
          <w:rFonts w:ascii="Times New Roman" w:hAnsi="Times New Roman" w:cs="Times New Roman"/>
          <w:sz w:val="28"/>
          <w:szCs w:val="28"/>
        </w:rPr>
        <w:t xml:space="preserve">Співвласник зобов’язаний: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виконувати обов’язки, передбачені Статутом</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xml:space="preserve">;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виконувати рішення статутних органів, прийняті у межах їхніх повноважень;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lastRenderedPageBreak/>
        <w:t xml:space="preserve">використовувати приміщення за призначенням, дотримуватися правил користування приміщеннями;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не допускати порушення законних прав та інтересів інших співвласників;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дотримуватися вимог правил утримання житлового будинку і прибудинкової території, правил пожежної безпеки, санітарних норм;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своєчасно і в повному обсязі сплачувати належні внески і платежі;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відшкодовувати збитки, заподіяні майну інших співвласників;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виконувати передбачені Статутом </w:t>
      </w:r>
      <w:r>
        <w:rPr>
          <w:rFonts w:ascii="Times New Roman" w:hAnsi="Times New Roman" w:cs="Times New Roman"/>
          <w:sz w:val="28"/>
          <w:szCs w:val="28"/>
        </w:rPr>
        <w:t xml:space="preserve">об’єднання </w:t>
      </w:r>
      <w:r w:rsidRPr="00AB7188">
        <w:rPr>
          <w:rFonts w:ascii="Times New Roman" w:hAnsi="Times New Roman" w:cs="Times New Roman"/>
          <w:sz w:val="28"/>
          <w:szCs w:val="28"/>
        </w:rPr>
        <w:t xml:space="preserve">обов’язки перед об’єднанням;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запобігати псуванню спільного майна, інформувати органи управління об’єднання про пошкодження та вихід з ладу технічного обладнання;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дотримуватися чистоти у місцях загального користування та тиші згідно з вимогами, встановленими законодавством</w:t>
      </w:r>
      <w:r w:rsidR="00EF4B82">
        <w:rPr>
          <w:rFonts w:ascii="Times New Roman" w:hAnsi="Times New Roman" w:cs="Times New Roman"/>
          <w:sz w:val="28"/>
          <w:szCs w:val="28"/>
        </w:rPr>
        <w:t>.</w:t>
      </w:r>
    </w:p>
    <w:p w:rsidR="00270D36" w:rsidRPr="00AB7188" w:rsidRDefault="00270D36" w:rsidP="00D6732B">
      <w:pPr>
        <w:pStyle w:val="ad"/>
        <w:ind w:firstLine="567"/>
        <w:jc w:val="both"/>
        <w:rPr>
          <w:rFonts w:ascii="Times New Roman" w:hAnsi="Times New Roman" w:cs="Times New Roman"/>
          <w:iCs/>
          <w:sz w:val="28"/>
          <w:szCs w:val="28"/>
          <w:lang w:val="ru-RU"/>
        </w:rPr>
      </w:pPr>
      <w:r w:rsidRPr="00AB7188">
        <w:rPr>
          <w:rFonts w:ascii="Times New Roman" w:hAnsi="Times New Roman" w:cs="Times New Roman"/>
          <w:iCs/>
          <w:sz w:val="28"/>
          <w:szCs w:val="28"/>
          <w:lang w:val="ru-RU"/>
        </w:rPr>
        <w:t xml:space="preserve">Статутом </w:t>
      </w:r>
      <w:proofErr w:type="spellStart"/>
      <w:r w:rsidRPr="00AB7188">
        <w:rPr>
          <w:rFonts w:ascii="Times New Roman" w:hAnsi="Times New Roman" w:cs="Times New Roman"/>
          <w:iCs/>
          <w:sz w:val="28"/>
          <w:szCs w:val="28"/>
          <w:lang w:val="ru-RU"/>
        </w:rPr>
        <w:t>об’єднання</w:t>
      </w:r>
      <w:proofErr w:type="spellEnd"/>
      <w:r w:rsidRPr="00AB7188">
        <w:rPr>
          <w:rFonts w:ascii="Times New Roman" w:hAnsi="Times New Roman" w:cs="Times New Roman"/>
          <w:iCs/>
          <w:sz w:val="28"/>
          <w:szCs w:val="28"/>
          <w:lang w:val="ru-RU"/>
        </w:rPr>
        <w:t xml:space="preserve"> </w:t>
      </w:r>
      <w:proofErr w:type="spellStart"/>
      <w:r w:rsidRPr="00AB7188">
        <w:rPr>
          <w:rFonts w:ascii="Times New Roman" w:hAnsi="Times New Roman" w:cs="Times New Roman"/>
          <w:iCs/>
          <w:sz w:val="28"/>
          <w:szCs w:val="28"/>
          <w:lang w:val="ru-RU"/>
        </w:rPr>
        <w:t>можуть</w:t>
      </w:r>
      <w:proofErr w:type="spellEnd"/>
      <w:r w:rsidRPr="00AB7188">
        <w:rPr>
          <w:rFonts w:ascii="Times New Roman" w:hAnsi="Times New Roman" w:cs="Times New Roman"/>
          <w:iCs/>
          <w:sz w:val="28"/>
          <w:szCs w:val="28"/>
          <w:lang w:val="ru-RU"/>
        </w:rPr>
        <w:t xml:space="preserve"> бути </w:t>
      </w:r>
      <w:proofErr w:type="spellStart"/>
      <w:r w:rsidRPr="00AB7188">
        <w:rPr>
          <w:rFonts w:ascii="Times New Roman" w:hAnsi="Times New Roman" w:cs="Times New Roman"/>
          <w:iCs/>
          <w:sz w:val="28"/>
          <w:szCs w:val="28"/>
          <w:lang w:val="ru-RU"/>
        </w:rPr>
        <w:t>встановлені</w:t>
      </w:r>
      <w:proofErr w:type="spellEnd"/>
      <w:r w:rsidRPr="00AB7188">
        <w:rPr>
          <w:rFonts w:ascii="Times New Roman" w:hAnsi="Times New Roman" w:cs="Times New Roman"/>
          <w:iCs/>
          <w:sz w:val="28"/>
          <w:szCs w:val="28"/>
          <w:lang w:val="ru-RU"/>
        </w:rPr>
        <w:t xml:space="preserve"> </w:t>
      </w:r>
      <w:proofErr w:type="spellStart"/>
      <w:r w:rsidRPr="00AB7188">
        <w:rPr>
          <w:rFonts w:ascii="Times New Roman" w:hAnsi="Times New Roman" w:cs="Times New Roman"/>
          <w:iCs/>
          <w:sz w:val="28"/>
          <w:szCs w:val="28"/>
          <w:lang w:val="ru-RU"/>
        </w:rPr>
        <w:t>інші</w:t>
      </w:r>
      <w:proofErr w:type="spellEnd"/>
      <w:r w:rsidRPr="00AB7188">
        <w:rPr>
          <w:rFonts w:ascii="Times New Roman" w:hAnsi="Times New Roman" w:cs="Times New Roman"/>
          <w:iCs/>
          <w:sz w:val="28"/>
          <w:szCs w:val="28"/>
          <w:lang w:val="ru-RU"/>
        </w:rPr>
        <w:t xml:space="preserve"> </w:t>
      </w:r>
      <w:proofErr w:type="spellStart"/>
      <w:r w:rsidRPr="00AB7188">
        <w:rPr>
          <w:rFonts w:ascii="Times New Roman" w:hAnsi="Times New Roman" w:cs="Times New Roman"/>
          <w:iCs/>
          <w:sz w:val="28"/>
          <w:szCs w:val="28"/>
          <w:lang w:val="ru-RU"/>
        </w:rPr>
        <w:t>обов’язки</w:t>
      </w:r>
      <w:proofErr w:type="spellEnd"/>
      <w:r w:rsidRPr="00AB7188">
        <w:rPr>
          <w:rFonts w:ascii="Times New Roman" w:hAnsi="Times New Roman" w:cs="Times New Roman"/>
          <w:iCs/>
          <w:sz w:val="28"/>
          <w:szCs w:val="28"/>
          <w:lang w:val="ru-RU"/>
        </w:rPr>
        <w:t xml:space="preserve"> </w:t>
      </w:r>
      <w:proofErr w:type="spellStart"/>
      <w:r w:rsidRPr="00AB7188">
        <w:rPr>
          <w:rFonts w:ascii="Times New Roman" w:hAnsi="Times New Roman" w:cs="Times New Roman"/>
          <w:iCs/>
          <w:sz w:val="28"/>
          <w:szCs w:val="28"/>
          <w:lang w:val="ru-RU"/>
        </w:rPr>
        <w:t>співвласникі</w:t>
      </w:r>
      <w:proofErr w:type="gramStart"/>
      <w:r w:rsidRPr="00AB7188">
        <w:rPr>
          <w:rFonts w:ascii="Times New Roman" w:hAnsi="Times New Roman" w:cs="Times New Roman"/>
          <w:iCs/>
          <w:sz w:val="28"/>
          <w:szCs w:val="28"/>
          <w:lang w:val="ru-RU"/>
        </w:rPr>
        <w:t>в</w:t>
      </w:r>
      <w:proofErr w:type="spellEnd"/>
      <w:proofErr w:type="gramEnd"/>
      <w:r w:rsidRPr="00AB7188">
        <w:rPr>
          <w:rFonts w:ascii="Times New Roman" w:hAnsi="Times New Roman" w:cs="Times New Roman"/>
          <w:iCs/>
          <w:sz w:val="28"/>
          <w:szCs w:val="28"/>
          <w:lang w:val="ru-RU"/>
        </w:rPr>
        <w:t>.</w:t>
      </w:r>
    </w:p>
    <w:p w:rsidR="00270D36" w:rsidRPr="00AB7188" w:rsidRDefault="00270D36">
      <w:pPr>
        <w:pStyle w:val="ad"/>
        <w:ind w:firstLine="567"/>
        <w:jc w:val="both"/>
        <w:rPr>
          <w:rFonts w:ascii="Times New Roman" w:hAnsi="Times New Roman" w:cs="Times New Roman"/>
          <w:iCs/>
          <w:sz w:val="28"/>
          <w:szCs w:val="28"/>
          <w:lang w:val="ru-RU"/>
        </w:rPr>
      </w:pPr>
    </w:p>
    <w:p w:rsidR="00270D36" w:rsidRPr="00AB7188" w:rsidRDefault="00270D36">
      <w:pPr>
        <w:pStyle w:val="1"/>
        <w:numPr>
          <w:ilvl w:val="0"/>
          <w:numId w:val="1"/>
        </w:numPr>
        <w:spacing w:before="0" w:after="0"/>
        <w:ind w:left="0" w:firstLine="0"/>
        <w:jc w:val="center"/>
        <w:rPr>
          <w:rFonts w:ascii="Times New Roman" w:hAnsi="Times New Roman" w:cs="Times New Roman"/>
          <w:sz w:val="28"/>
          <w:szCs w:val="28"/>
        </w:rPr>
      </w:pPr>
      <w:r w:rsidRPr="00AB7188">
        <w:rPr>
          <w:rFonts w:ascii="Times New Roman" w:hAnsi="Times New Roman" w:cs="Times New Roman"/>
          <w:sz w:val="28"/>
          <w:szCs w:val="28"/>
          <w:lang w:val="en-US"/>
        </w:rPr>
        <w:t>VI</w:t>
      </w:r>
      <w:r w:rsidRPr="00AB7188">
        <w:rPr>
          <w:rFonts w:ascii="Times New Roman" w:hAnsi="Times New Roman" w:cs="Times New Roman"/>
          <w:sz w:val="28"/>
          <w:szCs w:val="28"/>
        </w:rPr>
        <w:t>. Від</w:t>
      </w:r>
      <w:r>
        <w:rPr>
          <w:rFonts w:ascii="Times New Roman" w:hAnsi="Times New Roman" w:cs="Times New Roman"/>
          <w:sz w:val="28"/>
          <w:szCs w:val="28"/>
        </w:rPr>
        <w:t>повідальність за порушення</w:t>
      </w:r>
      <w:r w:rsidRPr="00AB7188">
        <w:rPr>
          <w:rFonts w:ascii="Times New Roman" w:hAnsi="Times New Roman" w:cs="Times New Roman"/>
          <w:sz w:val="28"/>
          <w:szCs w:val="28"/>
        </w:rPr>
        <w:t xml:space="preserve"> Статуту </w:t>
      </w:r>
      <w:r>
        <w:rPr>
          <w:rFonts w:ascii="Times New Roman" w:hAnsi="Times New Roman" w:cs="Times New Roman"/>
          <w:sz w:val="28"/>
          <w:szCs w:val="28"/>
        </w:rPr>
        <w:t xml:space="preserve">об’єднання </w:t>
      </w:r>
      <w:r w:rsidRPr="00AB7188">
        <w:rPr>
          <w:rFonts w:ascii="Times New Roman" w:hAnsi="Times New Roman" w:cs="Times New Roman"/>
          <w:sz w:val="28"/>
          <w:szCs w:val="28"/>
        </w:rPr>
        <w:t xml:space="preserve"> </w:t>
      </w:r>
    </w:p>
    <w:p w:rsidR="00270D36" w:rsidRPr="00AB7188" w:rsidRDefault="00270D36">
      <w:pPr>
        <w:pStyle w:val="1"/>
        <w:numPr>
          <w:ilvl w:val="0"/>
          <w:numId w:val="1"/>
        </w:numPr>
        <w:spacing w:before="0" w:after="0"/>
        <w:ind w:left="0" w:firstLine="0"/>
        <w:jc w:val="center"/>
        <w:rPr>
          <w:rFonts w:ascii="Times New Roman" w:hAnsi="Times New Roman" w:cs="Times New Roman"/>
          <w:sz w:val="28"/>
          <w:szCs w:val="28"/>
        </w:rPr>
      </w:pPr>
      <w:r w:rsidRPr="00AB7188">
        <w:rPr>
          <w:rFonts w:ascii="Times New Roman" w:hAnsi="Times New Roman" w:cs="Times New Roman"/>
          <w:sz w:val="28"/>
          <w:szCs w:val="28"/>
        </w:rPr>
        <w:t>та рішень статутних органів</w:t>
      </w:r>
    </w:p>
    <w:p w:rsidR="00270D36" w:rsidRPr="00AB7188" w:rsidRDefault="00270D36" w:rsidP="00FD1EBC">
      <w:pPr>
        <w:pStyle w:val="ad"/>
        <w:jc w:val="both"/>
        <w:rPr>
          <w:rFonts w:ascii="Times New Roman" w:hAnsi="Times New Roman" w:cs="Times New Roman"/>
          <w:sz w:val="28"/>
          <w:szCs w:val="28"/>
        </w:rPr>
      </w:pPr>
    </w:p>
    <w:p w:rsidR="00EF4B82" w:rsidRDefault="00EF4B82" w:rsidP="00EF4B82">
      <w:pPr>
        <w:pStyle w:val="ad"/>
        <w:ind w:firstLine="709"/>
        <w:jc w:val="both"/>
        <w:rPr>
          <w:rFonts w:ascii="Times New Roman" w:hAnsi="Times New Roman" w:cs="Times New Roman"/>
          <w:sz w:val="28"/>
          <w:szCs w:val="28"/>
        </w:rPr>
      </w:pPr>
      <w:r>
        <w:rPr>
          <w:rFonts w:ascii="Times New Roman" w:hAnsi="Times New Roman" w:cs="Times New Roman"/>
          <w:sz w:val="28"/>
          <w:szCs w:val="28"/>
        </w:rPr>
        <w:t>Співвласники є відповідальними за порушення Статуту об’єднан</w:t>
      </w:r>
      <w:r w:rsidR="00D876C1">
        <w:rPr>
          <w:rFonts w:ascii="Times New Roman" w:hAnsi="Times New Roman" w:cs="Times New Roman"/>
          <w:sz w:val="28"/>
          <w:szCs w:val="28"/>
        </w:rPr>
        <w:t>ня та рішень статутних органів.</w:t>
      </w:r>
    </w:p>
    <w:p w:rsidR="00270D36" w:rsidRPr="00AB7188" w:rsidRDefault="00270D36" w:rsidP="00FD1EBC">
      <w:pPr>
        <w:pStyle w:val="ad"/>
        <w:ind w:firstLine="709"/>
        <w:jc w:val="both"/>
        <w:rPr>
          <w:rFonts w:ascii="Times New Roman" w:hAnsi="Times New Roman" w:cs="Times New Roman"/>
        </w:rPr>
      </w:pPr>
    </w:p>
    <w:p w:rsidR="00270D36" w:rsidRPr="00AB7188" w:rsidRDefault="00270D36" w:rsidP="00FD1EBC">
      <w:pPr>
        <w:pStyle w:val="ad"/>
        <w:ind w:firstLine="709"/>
        <w:jc w:val="center"/>
        <w:rPr>
          <w:rFonts w:ascii="Times New Roman" w:hAnsi="Times New Roman" w:cs="Times New Roman"/>
          <w:b/>
          <w:sz w:val="28"/>
          <w:szCs w:val="28"/>
        </w:rPr>
      </w:pPr>
      <w:r w:rsidRPr="00883C38">
        <w:rPr>
          <w:rFonts w:ascii="Times New Roman" w:hAnsi="Times New Roman" w:cs="Times New Roman"/>
          <w:b/>
          <w:sz w:val="28"/>
          <w:szCs w:val="28"/>
        </w:rPr>
        <w:t>VII</w:t>
      </w:r>
      <w:r>
        <w:rPr>
          <w:rFonts w:ascii="Times New Roman" w:hAnsi="Times New Roman" w:cs="Times New Roman"/>
          <w:b/>
          <w:sz w:val="28"/>
          <w:szCs w:val="28"/>
        </w:rPr>
        <w:t>. Порядок внесення змін до</w:t>
      </w:r>
      <w:r w:rsidRPr="00AB7188">
        <w:rPr>
          <w:rFonts w:ascii="Times New Roman" w:hAnsi="Times New Roman" w:cs="Times New Roman"/>
          <w:b/>
          <w:sz w:val="28"/>
          <w:szCs w:val="28"/>
        </w:rPr>
        <w:t xml:space="preserve"> </w:t>
      </w:r>
      <w:r w:rsidRPr="00C15FBC">
        <w:rPr>
          <w:rFonts w:ascii="Times New Roman" w:hAnsi="Times New Roman" w:cs="Times New Roman"/>
          <w:b/>
          <w:sz w:val="28"/>
          <w:szCs w:val="28"/>
        </w:rPr>
        <w:t>Статуту об’єднання</w:t>
      </w:r>
    </w:p>
    <w:p w:rsidR="00270D36" w:rsidRPr="00AB7188" w:rsidRDefault="00270D36" w:rsidP="00FD1EBC">
      <w:pPr>
        <w:pStyle w:val="ad"/>
        <w:ind w:firstLine="709"/>
        <w:jc w:val="center"/>
        <w:rPr>
          <w:rFonts w:ascii="Times New Roman" w:hAnsi="Times New Roman" w:cs="Times New Roman"/>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 xml:space="preserve">1. </w:t>
      </w:r>
      <w:r>
        <w:rPr>
          <w:rFonts w:ascii="Times New Roman" w:hAnsi="Times New Roman" w:cs="Times New Roman"/>
          <w:sz w:val="28"/>
          <w:szCs w:val="28"/>
        </w:rPr>
        <w:t>Внесення змін до С</w:t>
      </w:r>
      <w:r w:rsidRPr="00AB7188">
        <w:rPr>
          <w:rFonts w:ascii="Times New Roman" w:hAnsi="Times New Roman" w:cs="Times New Roman"/>
          <w:sz w:val="28"/>
          <w:szCs w:val="28"/>
        </w:rPr>
        <w:t xml:space="preserve">татуту </w:t>
      </w:r>
      <w:r>
        <w:rPr>
          <w:rFonts w:ascii="Times New Roman" w:hAnsi="Times New Roman" w:cs="Times New Roman"/>
          <w:sz w:val="28"/>
          <w:szCs w:val="28"/>
        </w:rPr>
        <w:t>об’єднання</w:t>
      </w:r>
      <w:r w:rsidRPr="00AB7188">
        <w:rPr>
          <w:rFonts w:ascii="Times New Roman" w:hAnsi="Times New Roman" w:cs="Times New Roman"/>
          <w:sz w:val="28"/>
          <w:szCs w:val="28"/>
        </w:rPr>
        <w:t xml:space="preserve"> здійснюється виключно за рішенням</w:t>
      </w:r>
      <w:r w:rsidR="00B0231D">
        <w:rPr>
          <w:rFonts w:ascii="Times New Roman" w:hAnsi="Times New Roman" w:cs="Times New Roman"/>
          <w:sz w:val="28"/>
          <w:szCs w:val="28"/>
        </w:rPr>
        <w:t xml:space="preserve"> </w:t>
      </w:r>
      <w:r w:rsidR="00B0231D" w:rsidRPr="00B0231D">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w:t>
      </w:r>
    </w:p>
    <w:p w:rsidR="00270D36" w:rsidRDefault="00D876C1" w:rsidP="00D876C1">
      <w:pPr>
        <w:ind w:firstLine="567"/>
        <w:jc w:val="both"/>
        <w:rPr>
          <w:rFonts w:ascii="Times New Roman" w:eastAsia="SimSun" w:hAnsi="Times New Roman" w:cs="Times New Roman"/>
          <w:i/>
          <w:color w:val="808080" w:themeColor="background1" w:themeShade="80"/>
        </w:rPr>
      </w:pPr>
      <w:r w:rsidRPr="00D876C1">
        <w:rPr>
          <w:rFonts w:ascii="Times New Roman" w:hAnsi="Times New Roman" w:cs="Times New Roman"/>
          <w:i/>
          <w:color w:val="808080" w:themeColor="background1" w:themeShade="80"/>
        </w:rPr>
        <w:t xml:space="preserve">{Абзац другий пункту 1 розділу VII виключено на підставі Наказу Міністерства розвитку громад, територій та інфраструктури </w:t>
      </w:r>
      <w:r w:rsidRPr="00D876C1">
        <w:rPr>
          <w:rFonts w:ascii="Times New Roman" w:eastAsia="SimSun" w:hAnsi="Times New Roman" w:cs="Times New Roman"/>
          <w:i/>
          <w:color w:val="808080" w:themeColor="background1" w:themeShade="80"/>
        </w:rPr>
        <w:t>№ 1048 від 18.11.2023}</w:t>
      </w:r>
    </w:p>
    <w:p w:rsidR="00C5494F" w:rsidRPr="00C5494F" w:rsidRDefault="00C5494F" w:rsidP="00C15FBC">
      <w:pPr>
        <w:pStyle w:val="ad"/>
        <w:ind w:firstLine="567"/>
        <w:jc w:val="both"/>
        <w:rPr>
          <w:rFonts w:ascii="Times New Roman" w:hAnsi="Times New Roman" w:cs="Times New Roman"/>
          <w:bCs/>
        </w:rPr>
      </w:pPr>
    </w:p>
    <w:p w:rsidR="00270D36" w:rsidRDefault="00270D36" w:rsidP="00C15FBC">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2.</w:t>
      </w:r>
      <w:r w:rsidRPr="00AB7188">
        <w:rPr>
          <w:rFonts w:ascii="Times New Roman" w:hAnsi="Times New Roman" w:cs="Times New Roman"/>
          <w:b/>
          <w:bCs/>
          <w:sz w:val="28"/>
          <w:szCs w:val="28"/>
        </w:rPr>
        <w:t xml:space="preserve"> </w:t>
      </w:r>
      <w:r>
        <w:rPr>
          <w:rFonts w:ascii="Times New Roman" w:hAnsi="Times New Roman" w:cs="Times New Roman"/>
          <w:sz w:val="28"/>
          <w:szCs w:val="28"/>
        </w:rPr>
        <w:t>Зміни до С</w:t>
      </w:r>
      <w:r w:rsidRPr="00AB7188">
        <w:rPr>
          <w:rFonts w:ascii="Times New Roman" w:hAnsi="Times New Roman" w:cs="Times New Roman"/>
          <w:sz w:val="28"/>
          <w:szCs w:val="28"/>
        </w:rPr>
        <w:t xml:space="preserve">татуту </w:t>
      </w:r>
      <w:r>
        <w:rPr>
          <w:rFonts w:ascii="Times New Roman" w:hAnsi="Times New Roman" w:cs="Times New Roman"/>
          <w:sz w:val="28"/>
          <w:szCs w:val="28"/>
        </w:rPr>
        <w:t>об’єднання</w:t>
      </w:r>
      <w:r w:rsidRPr="00AB7188">
        <w:rPr>
          <w:rFonts w:ascii="Times New Roman" w:hAnsi="Times New Roman" w:cs="Times New Roman"/>
          <w:sz w:val="28"/>
          <w:szCs w:val="28"/>
        </w:rPr>
        <w:t xml:space="preserve"> підлягають державній реєстрації у </w:t>
      </w:r>
      <w:r>
        <w:rPr>
          <w:rFonts w:ascii="Times New Roman" w:hAnsi="Times New Roman" w:cs="Times New Roman"/>
          <w:sz w:val="28"/>
          <w:szCs w:val="28"/>
        </w:rPr>
        <w:t xml:space="preserve">порядку, </w:t>
      </w:r>
      <w:r w:rsidRPr="00AB7188">
        <w:rPr>
          <w:rFonts w:ascii="Times New Roman" w:hAnsi="Times New Roman" w:cs="Times New Roman"/>
          <w:sz w:val="28"/>
          <w:szCs w:val="28"/>
        </w:rPr>
        <w:t xml:space="preserve">встановленому законодавством </w:t>
      </w:r>
      <w:r>
        <w:rPr>
          <w:rFonts w:ascii="Times New Roman" w:hAnsi="Times New Roman" w:cs="Times New Roman"/>
          <w:sz w:val="28"/>
          <w:szCs w:val="28"/>
        </w:rPr>
        <w:t>для державної реєстрації юридичних осіб.</w:t>
      </w:r>
    </w:p>
    <w:p w:rsidR="00270D36" w:rsidRPr="00AB7188" w:rsidRDefault="00270D36" w:rsidP="00C15FBC">
      <w:pPr>
        <w:pStyle w:val="ad"/>
        <w:ind w:firstLine="567"/>
        <w:jc w:val="both"/>
        <w:rPr>
          <w:rFonts w:ascii="Times New Roman" w:hAnsi="Times New Roman" w:cs="Times New Roman"/>
        </w:rPr>
      </w:pPr>
    </w:p>
    <w:p w:rsidR="00270D36" w:rsidRPr="00AB7188" w:rsidRDefault="00270D36" w:rsidP="002C2AFD">
      <w:pPr>
        <w:pStyle w:val="1"/>
        <w:numPr>
          <w:ilvl w:val="0"/>
          <w:numId w:val="1"/>
        </w:numPr>
        <w:spacing w:before="0" w:after="0"/>
        <w:ind w:left="0" w:firstLine="0"/>
        <w:jc w:val="center"/>
        <w:rPr>
          <w:rFonts w:ascii="Times New Roman" w:hAnsi="Times New Roman" w:cs="Times New Roman"/>
          <w:sz w:val="28"/>
          <w:szCs w:val="28"/>
        </w:rPr>
      </w:pPr>
      <w:r w:rsidRPr="00883C38">
        <w:rPr>
          <w:rFonts w:ascii="Times New Roman" w:hAnsi="Times New Roman" w:cs="Times New Roman"/>
          <w:sz w:val="28"/>
          <w:szCs w:val="28"/>
        </w:rPr>
        <w:t>VII</w:t>
      </w:r>
      <w:r w:rsidRPr="00AB7188">
        <w:rPr>
          <w:rFonts w:ascii="Times New Roman" w:hAnsi="Times New Roman" w:cs="Times New Roman"/>
          <w:sz w:val="28"/>
          <w:szCs w:val="28"/>
          <w:lang w:val="en-US"/>
        </w:rPr>
        <w:t>I</w:t>
      </w:r>
      <w:r w:rsidRPr="00AB7188">
        <w:rPr>
          <w:rFonts w:ascii="Times New Roman" w:hAnsi="Times New Roman" w:cs="Times New Roman"/>
          <w:sz w:val="28"/>
          <w:szCs w:val="28"/>
        </w:rPr>
        <w:t>. Підстави та порядок ліквідації, реорганізації (злиття, поділу)</w:t>
      </w:r>
    </w:p>
    <w:p w:rsidR="00270D36" w:rsidRPr="00AB7188" w:rsidRDefault="00270D36" w:rsidP="002C2AFD">
      <w:pPr>
        <w:pStyle w:val="1"/>
        <w:numPr>
          <w:ilvl w:val="0"/>
          <w:numId w:val="1"/>
        </w:numPr>
        <w:spacing w:before="0" w:after="0"/>
        <w:ind w:left="0" w:firstLine="567"/>
        <w:jc w:val="center"/>
        <w:rPr>
          <w:rFonts w:ascii="Times New Roman" w:hAnsi="Times New Roman" w:cs="Times New Roman"/>
          <w:sz w:val="28"/>
          <w:szCs w:val="28"/>
        </w:rPr>
      </w:pPr>
      <w:r w:rsidRPr="00AB7188">
        <w:rPr>
          <w:rFonts w:ascii="Times New Roman" w:hAnsi="Times New Roman" w:cs="Times New Roman"/>
          <w:sz w:val="28"/>
          <w:szCs w:val="28"/>
        </w:rPr>
        <w:t>об’єднання і вирішення майнових питань, пов’язаних з цим</w:t>
      </w:r>
    </w:p>
    <w:p w:rsidR="00270D36" w:rsidRPr="00AB7188" w:rsidRDefault="00270D36" w:rsidP="00FD1EBC">
      <w:pPr>
        <w:pStyle w:val="1"/>
        <w:numPr>
          <w:ilvl w:val="0"/>
          <w:numId w:val="1"/>
        </w:numPr>
        <w:spacing w:before="0" w:after="0"/>
        <w:ind w:left="0" w:firstLine="567"/>
        <w:jc w:val="both"/>
        <w:rPr>
          <w:rFonts w:ascii="Times New Roman" w:hAnsi="Times New Roman" w:cs="Times New Roman"/>
          <w:sz w:val="28"/>
          <w:szCs w:val="28"/>
        </w:rPr>
      </w:pPr>
    </w:p>
    <w:p w:rsidR="00270D36" w:rsidRPr="00AB7188" w:rsidRDefault="00270D36" w:rsidP="00FD1EBC">
      <w:pPr>
        <w:pStyle w:val="1"/>
        <w:numPr>
          <w:ilvl w:val="0"/>
          <w:numId w:val="1"/>
        </w:numPr>
        <w:spacing w:before="0" w:after="0"/>
        <w:ind w:left="0" w:firstLine="567"/>
        <w:jc w:val="both"/>
        <w:rPr>
          <w:rFonts w:ascii="Times New Roman" w:hAnsi="Times New Roman" w:cs="Times New Roman"/>
          <w:b w:val="0"/>
          <w:sz w:val="28"/>
          <w:szCs w:val="28"/>
        </w:rPr>
      </w:pPr>
      <w:r w:rsidRPr="00AB7188">
        <w:rPr>
          <w:rFonts w:ascii="Times New Roman" w:hAnsi="Times New Roman" w:cs="Times New Roman"/>
          <w:b w:val="0"/>
          <w:sz w:val="28"/>
          <w:szCs w:val="28"/>
        </w:rPr>
        <w:t xml:space="preserve">1. Об’єднання ліквідується у разі: </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придбання однією особою всіх приміщень у будинку;</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прийняття співвласниками рішення про ліквідацію об’єднання;</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ухвалення судом рішення про ліквідацію об’єднання.</w:t>
      </w:r>
    </w:p>
    <w:p w:rsidR="00270D36" w:rsidRPr="00AB7188" w:rsidRDefault="00270D36">
      <w:pPr>
        <w:pStyle w:val="ad"/>
        <w:ind w:firstLine="567"/>
        <w:rPr>
          <w:rFonts w:ascii="Times New Roman" w:hAnsi="Times New Roman" w:cs="Times New Roman"/>
          <w:sz w:val="28"/>
          <w:szCs w:val="28"/>
        </w:rPr>
      </w:pPr>
    </w:p>
    <w:p w:rsidR="00270D36" w:rsidRPr="00B0231D" w:rsidRDefault="00270D36">
      <w:pPr>
        <w:pStyle w:val="ad"/>
        <w:ind w:firstLine="567"/>
        <w:jc w:val="both"/>
        <w:rPr>
          <w:rFonts w:ascii="Times New Roman" w:hAnsi="Times New Roman" w:cs="Times New Roman"/>
          <w:color w:val="000000" w:themeColor="text1"/>
          <w:sz w:val="28"/>
          <w:szCs w:val="28"/>
        </w:rPr>
      </w:pPr>
      <w:r w:rsidRPr="00AB7188">
        <w:rPr>
          <w:rFonts w:ascii="Times New Roman" w:hAnsi="Times New Roman" w:cs="Times New Roman"/>
          <w:bCs/>
          <w:sz w:val="28"/>
          <w:szCs w:val="28"/>
        </w:rPr>
        <w:t>2.</w:t>
      </w:r>
      <w:r w:rsidRPr="00AB7188">
        <w:rPr>
          <w:rFonts w:ascii="Times New Roman" w:hAnsi="Times New Roman" w:cs="Times New Roman"/>
          <w:sz w:val="28"/>
          <w:szCs w:val="28"/>
        </w:rPr>
        <w:t xml:space="preserve"> Ліквідація об’єднання за рішенням </w:t>
      </w:r>
      <w:r w:rsidR="00B0231D" w:rsidRPr="00B0231D">
        <w:rPr>
          <w:rFonts w:ascii="Times New Roman" w:hAnsi="Times New Roman" w:cs="Times New Roman"/>
          <w:sz w:val="28"/>
          <w:szCs w:val="28"/>
        </w:rPr>
        <w:t>загальних зборів об'єднання</w:t>
      </w:r>
      <w:r w:rsidR="00B0231D">
        <w:rPr>
          <w:rFonts w:ascii="Times New Roman" w:hAnsi="Times New Roman" w:cs="Times New Roman"/>
          <w:sz w:val="28"/>
          <w:szCs w:val="28"/>
        </w:rPr>
        <w:t xml:space="preserve"> </w:t>
      </w:r>
      <w:r w:rsidRPr="00AB7188">
        <w:rPr>
          <w:rFonts w:ascii="Times New Roman" w:hAnsi="Times New Roman" w:cs="Times New Roman"/>
          <w:sz w:val="28"/>
          <w:szCs w:val="28"/>
        </w:rPr>
        <w:t xml:space="preserve">здійснюється призначеною </w:t>
      </w:r>
      <w:r w:rsidR="00B0231D" w:rsidRPr="00B0231D">
        <w:rPr>
          <w:rFonts w:ascii="Times New Roman" w:hAnsi="Times New Roman" w:cs="Times New Roman"/>
          <w:sz w:val="28"/>
          <w:szCs w:val="28"/>
        </w:rPr>
        <w:t>загальними зборами об'єднання</w:t>
      </w:r>
      <w:r w:rsidR="00B0231D">
        <w:rPr>
          <w:rFonts w:ascii="Times New Roman" w:hAnsi="Times New Roman" w:cs="Times New Roman"/>
          <w:sz w:val="28"/>
          <w:szCs w:val="28"/>
        </w:rPr>
        <w:t xml:space="preserve"> </w:t>
      </w:r>
      <w:r w:rsidRPr="00AB7188">
        <w:rPr>
          <w:rFonts w:ascii="Times New Roman" w:hAnsi="Times New Roman" w:cs="Times New Roman"/>
          <w:sz w:val="28"/>
          <w:szCs w:val="28"/>
        </w:rPr>
        <w:t xml:space="preserve">ліквідаційною комісією. Право підпису документів від імені ліквідаційної комісії має голова ліквідаційної комісії, обраний </w:t>
      </w:r>
      <w:r w:rsidRPr="00AB7188">
        <w:rPr>
          <w:rFonts w:ascii="Times New Roman" w:hAnsi="Times New Roman" w:cs="Times New Roman"/>
          <w:sz w:val="28"/>
          <w:szCs w:val="28"/>
        </w:rPr>
        <w:lastRenderedPageBreak/>
        <w:t>ліквідаційною комісією із числа її чл</w:t>
      </w:r>
      <w:r w:rsidR="00B0231D">
        <w:rPr>
          <w:rFonts w:ascii="Times New Roman" w:hAnsi="Times New Roman" w:cs="Times New Roman"/>
          <w:sz w:val="28"/>
          <w:szCs w:val="28"/>
        </w:rPr>
        <w:t>енів простою більшістю голосів.</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 xml:space="preserve">Ліквідаційна комісія публікує інформацію про ліквідацію об’єднання </w:t>
      </w:r>
      <w:r>
        <w:rPr>
          <w:rFonts w:ascii="Times New Roman" w:hAnsi="Times New Roman" w:cs="Times New Roman"/>
          <w:sz w:val="28"/>
          <w:szCs w:val="28"/>
        </w:rPr>
        <w:t>і</w:t>
      </w:r>
      <w:r w:rsidRPr="00AB7188">
        <w:rPr>
          <w:rFonts w:ascii="Times New Roman" w:hAnsi="Times New Roman" w:cs="Times New Roman"/>
          <w:sz w:val="28"/>
          <w:szCs w:val="28"/>
        </w:rPr>
        <w:t>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w:t>
      </w:r>
      <w:r w:rsidR="00B0231D">
        <w:rPr>
          <w:rFonts w:ascii="Times New Roman" w:hAnsi="Times New Roman" w:cs="Times New Roman"/>
          <w:sz w:val="28"/>
          <w:szCs w:val="28"/>
        </w:rPr>
        <w:t xml:space="preserve"> </w:t>
      </w:r>
      <w:r w:rsidR="00B0231D" w:rsidRPr="00B0231D">
        <w:rPr>
          <w:rFonts w:ascii="Times New Roman" w:hAnsi="Times New Roman" w:cs="Times New Roman"/>
          <w:sz w:val="28"/>
          <w:szCs w:val="28"/>
        </w:rPr>
        <w:t>загальним зборам об'єднання</w:t>
      </w:r>
      <w:r w:rsidRPr="00AB7188">
        <w:rPr>
          <w:rFonts w:ascii="Times New Roman" w:hAnsi="Times New Roman" w:cs="Times New Roman"/>
          <w:sz w:val="28"/>
          <w:szCs w:val="28"/>
        </w:rPr>
        <w:t>, а також організовує інші заходи, передбачені законодавством України.</w:t>
      </w:r>
    </w:p>
    <w:p w:rsidR="00270D36" w:rsidRPr="00105E22" w:rsidRDefault="00270D36">
      <w:pPr>
        <w:pStyle w:val="ad"/>
        <w:ind w:firstLine="567"/>
        <w:rPr>
          <w:rFonts w:ascii="Times New Roman" w:hAnsi="Times New Roman" w:cs="Times New Roman"/>
          <w:sz w:val="20"/>
          <w:szCs w:val="20"/>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3.</w:t>
      </w:r>
      <w:r w:rsidRPr="00AB7188">
        <w:rPr>
          <w:rFonts w:ascii="Times New Roman" w:hAnsi="Times New Roman" w:cs="Times New Roman"/>
          <w:sz w:val="28"/>
          <w:szCs w:val="28"/>
        </w:rPr>
        <w:t xml:space="preserve">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270D36" w:rsidRPr="00105E22" w:rsidRDefault="00270D36">
      <w:pPr>
        <w:pStyle w:val="ad"/>
        <w:ind w:firstLine="567"/>
        <w:rPr>
          <w:rFonts w:ascii="Times New Roman" w:hAnsi="Times New Roman" w:cs="Times New Roman"/>
          <w:sz w:val="20"/>
          <w:szCs w:val="20"/>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4.</w:t>
      </w:r>
      <w:r w:rsidRPr="00AB7188">
        <w:rPr>
          <w:rFonts w:ascii="Times New Roman" w:hAnsi="Times New Roman" w:cs="Times New Roman"/>
          <w:sz w:val="28"/>
          <w:szCs w:val="28"/>
        </w:rPr>
        <w:t xml:space="preserve"> 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у їхній власності.</w:t>
      </w: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sz w:val="28"/>
          <w:szCs w:val="28"/>
        </w:rPr>
        <w:t>При цьому здійснюється залік заборгованості кожного співвласника перед  об’</w:t>
      </w:r>
      <w:r>
        <w:rPr>
          <w:rFonts w:ascii="Times New Roman" w:hAnsi="Times New Roman" w:cs="Times New Roman"/>
          <w:sz w:val="28"/>
          <w:szCs w:val="28"/>
        </w:rPr>
        <w:t>єднанням відповідно до с</w:t>
      </w:r>
      <w:r w:rsidRPr="00AB7188">
        <w:rPr>
          <w:rFonts w:ascii="Times New Roman" w:hAnsi="Times New Roman" w:cs="Times New Roman"/>
          <w:sz w:val="28"/>
          <w:szCs w:val="28"/>
        </w:rPr>
        <w:t>татуту</w:t>
      </w:r>
      <w:r>
        <w:rPr>
          <w:rFonts w:ascii="Times New Roman" w:hAnsi="Times New Roman" w:cs="Times New Roman"/>
          <w:sz w:val="28"/>
          <w:szCs w:val="28"/>
        </w:rPr>
        <w:t xml:space="preserve"> цього об’єднання</w:t>
      </w:r>
      <w:r w:rsidRPr="00AB7188">
        <w:rPr>
          <w:rFonts w:ascii="Times New Roman" w:hAnsi="Times New Roman" w:cs="Times New Roman"/>
          <w:sz w:val="28"/>
          <w:szCs w:val="28"/>
        </w:rPr>
        <w:t xml:space="preserve">. Якщо співвласник має борг перед </w:t>
      </w:r>
      <w:r>
        <w:rPr>
          <w:rFonts w:ascii="Times New Roman" w:hAnsi="Times New Roman" w:cs="Times New Roman"/>
          <w:sz w:val="28"/>
          <w:szCs w:val="28"/>
        </w:rPr>
        <w:t xml:space="preserve">цим </w:t>
      </w:r>
      <w:r w:rsidRPr="00AB7188">
        <w:rPr>
          <w:rFonts w:ascii="Times New Roman" w:hAnsi="Times New Roman" w:cs="Times New Roman"/>
          <w:sz w:val="28"/>
          <w:szCs w:val="28"/>
        </w:rPr>
        <w:t>об’єднанням, сума якого перевищує суму його частки в майні, і відмовляється сплатити цей борг, спір вирішується у судовому порядку.</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5.</w:t>
      </w:r>
      <w:r w:rsidRPr="00AB7188">
        <w:rPr>
          <w:rFonts w:ascii="Times New Roman" w:hAnsi="Times New Roman" w:cs="Times New Roman"/>
          <w:sz w:val="28"/>
          <w:szCs w:val="28"/>
        </w:rPr>
        <w:t xml:space="preserve"> Об’єднання вважається припиненим з дня внесення про це відповідного запису до</w:t>
      </w:r>
      <w:r w:rsidR="00B52167" w:rsidRPr="00B52167">
        <w:rPr>
          <w:rFonts w:ascii="Times New Roman" w:hAnsi="Times New Roman" w:cs="Times New Roman"/>
          <w:sz w:val="28"/>
          <w:szCs w:val="28"/>
        </w:rPr>
        <w:t xml:space="preserve"> </w:t>
      </w:r>
      <w:r w:rsidR="00B52167" w:rsidRPr="00B52167">
        <w:rPr>
          <w:rStyle w:val="st42"/>
          <w:rFonts w:ascii="Times New Roman" w:hAnsi="Times New Roman" w:cs="Times New Roman"/>
          <w:sz w:val="28"/>
          <w:szCs w:val="28"/>
        </w:rPr>
        <w:t>Єдиного державного реєстру юридичних осіб, фізичних осіб - підприємців та громадських формувань</w:t>
      </w:r>
      <w:r w:rsidRPr="00AB7188">
        <w:rPr>
          <w:rFonts w:ascii="Times New Roman" w:hAnsi="Times New Roman" w:cs="Times New Roman"/>
          <w:sz w:val="28"/>
          <w:szCs w:val="28"/>
        </w:rPr>
        <w:t>.</w:t>
      </w:r>
    </w:p>
    <w:p w:rsidR="00270D36" w:rsidRPr="00AB7188" w:rsidRDefault="00270D36">
      <w:pPr>
        <w:pStyle w:val="ad"/>
        <w:ind w:firstLine="567"/>
        <w:rPr>
          <w:rFonts w:ascii="Times New Roman" w:hAnsi="Times New Roman" w:cs="Times New Roman"/>
          <w:sz w:val="28"/>
          <w:szCs w:val="28"/>
        </w:rPr>
      </w:pPr>
    </w:p>
    <w:p w:rsidR="00270D36" w:rsidRPr="00AB7188" w:rsidRDefault="00270D36">
      <w:pPr>
        <w:pStyle w:val="ad"/>
        <w:ind w:firstLine="567"/>
        <w:jc w:val="both"/>
        <w:rPr>
          <w:rFonts w:ascii="Times New Roman" w:hAnsi="Times New Roman" w:cs="Times New Roman"/>
          <w:sz w:val="28"/>
          <w:szCs w:val="28"/>
        </w:rPr>
      </w:pPr>
      <w:r w:rsidRPr="00AB7188">
        <w:rPr>
          <w:rFonts w:ascii="Times New Roman" w:hAnsi="Times New Roman" w:cs="Times New Roman"/>
          <w:bCs/>
          <w:sz w:val="28"/>
          <w:szCs w:val="28"/>
        </w:rPr>
        <w:t>6.</w:t>
      </w:r>
      <w:r w:rsidRPr="00AB7188">
        <w:rPr>
          <w:rFonts w:ascii="Times New Roman" w:hAnsi="Times New Roman" w:cs="Times New Roman"/>
          <w:sz w:val="28"/>
          <w:szCs w:val="28"/>
        </w:rPr>
        <w:t xml:space="preserve"> Реорганізація об’єднання та виділ із нього іншої юридичної особи проводяться за рішенням</w:t>
      </w:r>
      <w:r w:rsidR="009B2AE8">
        <w:rPr>
          <w:rFonts w:ascii="Times New Roman" w:hAnsi="Times New Roman" w:cs="Times New Roman"/>
          <w:sz w:val="28"/>
          <w:szCs w:val="28"/>
        </w:rPr>
        <w:t xml:space="preserve"> </w:t>
      </w:r>
      <w:r w:rsidR="009B2AE8" w:rsidRPr="009B2AE8">
        <w:rPr>
          <w:rFonts w:ascii="Times New Roman" w:hAnsi="Times New Roman" w:cs="Times New Roman"/>
          <w:sz w:val="28"/>
          <w:szCs w:val="28"/>
        </w:rPr>
        <w:t>загальних зборів об'єднання</w:t>
      </w:r>
      <w:r w:rsidRPr="00AB7188">
        <w:rPr>
          <w:rFonts w:ascii="Times New Roman" w:hAnsi="Times New Roman" w:cs="Times New Roman"/>
          <w:sz w:val="28"/>
          <w:szCs w:val="28"/>
        </w:rPr>
        <w:t>, які за поданням правління визначають правонаступників об’єднання і затверджують відповідні баланси згідно із законодавством України.</w:t>
      </w:r>
    </w:p>
    <w:p w:rsidR="00270D36" w:rsidRPr="00AB7188" w:rsidRDefault="00270D36">
      <w:pPr>
        <w:jc w:val="both"/>
        <w:rPr>
          <w:rFonts w:ascii="Times New Roman" w:hAnsi="Times New Roman" w:cs="Times New Roman"/>
          <w:sz w:val="28"/>
          <w:szCs w:val="28"/>
        </w:rPr>
      </w:pPr>
    </w:p>
    <w:p w:rsidR="00270D36" w:rsidRPr="00105E22" w:rsidRDefault="00270D36" w:rsidP="00944206">
      <w:pPr>
        <w:pStyle w:val="HTML0"/>
        <w:textAlignment w:val="baseline"/>
        <w:rPr>
          <w:rFonts w:ascii="Times New Roman" w:hAnsi="Times New Roman" w:cs="Times New Roman"/>
          <w:sz w:val="16"/>
          <w:szCs w:val="16"/>
          <w:lang w:val="uk-UA"/>
        </w:rPr>
      </w:pPr>
      <w:proofErr w:type="spellStart"/>
      <w:r w:rsidRPr="00AB7188">
        <w:rPr>
          <w:rFonts w:ascii="Times New Roman" w:hAnsi="Times New Roman" w:cs="Times New Roman"/>
          <w:color w:val="000000"/>
          <w:sz w:val="28"/>
          <w:szCs w:val="28"/>
        </w:rPr>
        <w:t>Головуючий</w:t>
      </w:r>
      <w:proofErr w:type="spellEnd"/>
      <w:r w:rsidRPr="00AB7188">
        <w:rPr>
          <w:rFonts w:ascii="Times New Roman" w:hAnsi="Times New Roman" w:cs="Times New Roman"/>
          <w:color w:val="000000"/>
          <w:sz w:val="28"/>
          <w:szCs w:val="28"/>
        </w:rPr>
        <w:t xml:space="preserve"> на </w:t>
      </w:r>
      <w:proofErr w:type="spellStart"/>
      <w:r w:rsidRPr="00AB7188">
        <w:rPr>
          <w:rFonts w:ascii="Times New Roman" w:hAnsi="Times New Roman" w:cs="Times New Roman"/>
          <w:color w:val="000000"/>
          <w:sz w:val="28"/>
          <w:szCs w:val="28"/>
        </w:rPr>
        <w:t>установчих</w:t>
      </w:r>
      <w:proofErr w:type="spellEnd"/>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rPr>
        <w:br/>
      </w:r>
      <w:proofErr w:type="spellStart"/>
      <w:r w:rsidRPr="00AB7188">
        <w:rPr>
          <w:rFonts w:ascii="Times New Roman" w:hAnsi="Times New Roman" w:cs="Times New Roman"/>
          <w:color w:val="000000"/>
          <w:sz w:val="28"/>
          <w:szCs w:val="28"/>
        </w:rPr>
        <w:t>зборах</w:t>
      </w:r>
      <w:proofErr w:type="spellEnd"/>
      <w:r w:rsidRPr="00AB7188">
        <w:rPr>
          <w:rFonts w:ascii="Times New Roman" w:hAnsi="Times New Roman" w:cs="Times New Roman"/>
          <w:color w:val="000000"/>
          <w:sz w:val="28"/>
          <w:szCs w:val="28"/>
        </w:rPr>
        <w:t xml:space="preserve"> </w:t>
      </w:r>
      <w:proofErr w:type="spellStart"/>
      <w:r w:rsidRPr="00AB7188">
        <w:rPr>
          <w:rFonts w:ascii="Times New Roman" w:hAnsi="Times New Roman" w:cs="Times New Roman"/>
          <w:color w:val="000000"/>
          <w:sz w:val="28"/>
          <w:szCs w:val="28"/>
        </w:rPr>
        <w:t>об’єднання</w:t>
      </w:r>
      <w:proofErr w:type="spellEnd"/>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lang w:val="uk-UA"/>
        </w:rPr>
        <w:t xml:space="preserve">                </w:t>
      </w:r>
      <w:r w:rsidRPr="00AB7188">
        <w:rPr>
          <w:rFonts w:ascii="Times New Roman" w:hAnsi="Times New Roman" w:cs="Times New Roman"/>
          <w:color w:val="000000"/>
          <w:sz w:val="28"/>
          <w:szCs w:val="28"/>
        </w:rPr>
        <w:t xml:space="preserve">  ___________________</w:t>
      </w:r>
      <w:r w:rsidRPr="00AB7188">
        <w:rPr>
          <w:rFonts w:ascii="Times New Roman" w:hAnsi="Times New Roman" w:cs="Times New Roman"/>
          <w:color w:val="000000"/>
          <w:sz w:val="28"/>
          <w:szCs w:val="28"/>
          <w:lang w:val="uk-UA"/>
        </w:rPr>
        <w:t>__</w:t>
      </w:r>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lang w:val="uk-UA"/>
        </w:rPr>
        <w:t xml:space="preserve">           ____________________</w:t>
      </w:r>
      <w:r w:rsidRPr="00AB7188">
        <w:rPr>
          <w:rFonts w:ascii="Times New Roman" w:hAnsi="Times New Roman" w:cs="Times New Roman"/>
          <w:color w:val="000000"/>
          <w:sz w:val="28"/>
          <w:szCs w:val="28"/>
        </w:rPr>
        <w:br/>
      </w:r>
      <w:r w:rsidRPr="00AB7188">
        <w:rPr>
          <w:rFonts w:ascii="Times New Roman" w:hAnsi="Times New Roman" w:cs="Times New Roman"/>
          <w:color w:val="000000"/>
          <w:sz w:val="28"/>
          <w:szCs w:val="28"/>
          <w:lang w:val="uk-UA"/>
        </w:rPr>
        <w:t xml:space="preserve">                                                                (</w:t>
      </w:r>
      <w:proofErr w:type="gramStart"/>
      <w:r w:rsidRPr="00AB7188">
        <w:rPr>
          <w:rFonts w:ascii="Times New Roman" w:hAnsi="Times New Roman" w:cs="Times New Roman"/>
          <w:color w:val="000000"/>
          <w:sz w:val="28"/>
          <w:szCs w:val="28"/>
          <w:lang w:val="uk-UA"/>
        </w:rPr>
        <w:t>п</w:t>
      </w:r>
      <w:proofErr w:type="spellStart"/>
      <w:proofErr w:type="gramEnd"/>
      <w:r w:rsidRPr="00AB7188">
        <w:rPr>
          <w:rFonts w:ascii="Times New Roman" w:hAnsi="Times New Roman" w:cs="Times New Roman"/>
          <w:color w:val="000000"/>
          <w:sz w:val="28"/>
          <w:szCs w:val="28"/>
        </w:rPr>
        <w:t>ідпис</w:t>
      </w:r>
      <w:proofErr w:type="spellEnd"/>
      <w:r w:rsidRPr="00AB7188">
        <w:rPr>
          <w:rFonts w:ascii="Times New Roman" w:hAnsi="Times New Roman" w:cs="Times New Roman"/>
          <w:color w:val="000000"/>
          <w:sz w:val="28"/>
          <w:szCs w:val="28"/>
          <w:lang w:val="uk-UA"/>
        </w:rPr>
        <w:t>)</w:t>
      </w:r>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lang w:val="uk-UA"/>
        </w:rPr>
        <w:t xml:space="preserve">                                          </w:t>
      </w:r>
      <w:r w:rsidRPr="00AB7188">
        <w:rPr>
          <w:rFonts w:ascii="Times New Roman" w:hAnsi="Times New Roman" w:cs="Times New Roman"/>
          <w:color w:val="000000"/>
          <w:sz w:val="28"/>
          <w:szCs w:val="28"/>
        </w:rPr>
        <w:t xml:space="preserve"> (П.І.Б.)</w:t>
      </w:r>
      <w:r w:rsidRPr="00AB7188">
        <w:rPr>
          <w:rFonts w:ascii="Times New Roman" w:hAnsi="Times New Roman" w:cs="Times New Roman"/>
          <w:color w:val="000000"/>
          <w:sz w:val="28"/>
          <w:szCs w:val="28"/>
        </w:rPr>
        <w:br/>
      </w:r>
    </w:p>
    <w:p w:rsidR="00270D36" w:rsidRPr="00AB7188" w:rsidRDefault="00270D36" w:rsidP="00D13E94">
      <w:pPr>
        <w:pStyle w:val="HTML0"/>
        <w:ind w:firstLine="709"/>
        <w:textAlignment w:val="baseline"/>
        <w:rPr>
          <w:rFonts w:ascii="Times New Roman" w:hAnsi="Times New Roman" w:cs="Times New Roman"/>
          <w:sz w:val="28"/>
          <w:szCs w:val="28"/>
          <w:lang w:val="uk-UA"/>
        </w:rPr>
      </w:pPr>
      <w:r w:rsidRPr="00B46D18">
        <w:rPr>
          <w:rFonts w:ascii="Times New Roman" w:hAnsi="Times New Roman" w:cs="Times New Roman"/>
          <w:sz w:val="28"/>
          <w:szCs w:val="28"/>
          <w:lang w:val="uk-UA"/>
        </w:rPr>
        <w:t>Примітка</w:t>
      </w:r>
      <w:r>
        <w:rPr>
          <w:rFonts w:ascii="Times New Roman" w:hAnsi="Times New Roman" w:cs="Times New Roman"/>
          <w:sz w:val="28"/>
          <w:szCs w:val="28"/>
          <w:lang w:val="uk-UA"/>
        </w:rPr>
        <w:t>.</w:t>
      </w:r>
    </w:p>
    <w:p w:rsidR="00270D36" w:rsidRPr="00AB7188" w:rsidRDefault="00270D36" w:rsidP="00362764">
      <w:pPr>
        <w:ind w:firstLine="709"/>
        <w:jc w:val="both"/>
        <w:rPr>
          <w:rFonts w:ascii="Times New Roman" w:hAnsi="Times New Roman" w:cs="Times New Roman"/>
          <w:sz w:val="28"/>
          <w:szCs w:val="28"/>
        </w:rPr>
      </w:pPr>
    </w:p>
    <w:p w:rsidR="00270D36" w:rsidRPr="00AB7188" w:rsidRDefault="00270D36" w:rsidP="00E0637B">
      <w:pPr>
        <w:pStyle w:val="ad"/>
        <w:spacing w:after="120"/>
        <w:ind w:firstLine="567"/>
        <w:jc w:val="both"/>
        <w:rPr>
          <w:rFonts w:ascii="Times New Roman" w:hAnsi="Times New Roman" w:cs="Times New Roman"/>
          <w:iCs/>
          <w:sz w:val="28"/>
          <w:szCs w:val="28"/>
        </w:rPr>
      </w:pPr>
      <w:r w:rsidRPr="00AB7188">
        <w:rPr>
          <w:rFonts w:ascii="Times New Roman" w:hAnsi="Times New Roman" w:cs="Times New Roman"/>
          <w:iCs/>
          <w:sz w:val="28"/>
          <w:szCs w:val="28"/>
        </w:rPr>
        <w:t>Для об’єднання, створеного шляхом реорганізації житлово-будівельного кооп</w:t>
      </w:r>
      <w:r>
        <w:rPr>
          <w:rFonts w:ascii="Times New Roman" w:hAnsi="Times New Roman" w:cs="Times New Roman"/>
          <w:iCs/>
          <w:sz w:val="28"/>
          <w:szCs w:val="28"/>
        </w:rPr>
        <w:t>еративу, пункт 1 розділу І С</w:t>
      </w:r>
      <w:r w:rsidRPr="00AB7188">
        <w:rPr>
          <w:rFonts w:ascii="Times New Roman" w:hAnsi="Times New Roman" w:cs="Times New Roman"/>
          <w:iCs/>
          <w:sz w:val="28"/>
          <w:szCs w:val="28"/>
        </w:rPr>
        <w:t xml:space="preserve">татуту </w:t>
      </w:r>
      <w:r>
        <w:rPr>
          <w:rFonts w:ascii="Times New Roman" w:hAnsi="Times New Roman" w:cs="Times New Roman"/>
          <w:iCs/>
          <w:sz w:val="28"/>
          <w:szCs w:val="28"/>
        </w:rPr>
        <w:t xml:space="preserve">об’єднання </w:t>
      </w:r>
      <w:r w:rsidR="004E721F">
        <w:rPr>
          <w:rFonts w:ascii="Times New Roman" w:hAnsi="Times New Roman" w:cs="Times New Roman"/>
          <w:iCs/>
          <w:sz w:val="28"/>
          <w:szCs w:val="28"/>
        </w:rPr>
        <w:t>викладається в такій редакції:</w:t>
      </w:r>
    </w:p>
    <w:p w:rsidR="00270D36" w:rsidRPr="00AB7188" w:rsidRDefault="00270D36" w:rsidP="005065A2">
      <w:pPr>
        <w:pStyle w:val="ad"/>
        <w:ind w:firstLine="567"/>
        <w:jc w:val="both"/>
        <w:rPr>
          <w:rFonts w:ascii="Times New Roman" w:hAnsi="Times New Roman" w:cs="Times New Roman"/>
          <w:iCs/>
          <w:sz w:val="28"/>
          <w:szCs w:val="28"/>
        </w:rPr>
      </w:pPr>
      <w:r w:rsidRPr="00AB7188">
        <w:rPr>
          <w:rFonts w:ascii="Times New Roman" w:hAnsi="Times New Roman" w:cs="Times New Roman"/>
          <w:iCs/>
          <w:sz w:val="28"/>
          <w:szCs w:val="28"/>
        </w:rPr>
        <w:t>«1. Об’єднання</w:t>
      </w:r>
      <w:r w:rsidRPr="00AB7188">
        <w:rPr>
          <w:rFonts w:ascii="Times New Roman" w:hAnsi="Times New Roman" w:cs="Times New Roman"/>
          <w:iCs/>
          <w:sz w:val="28"/>
          <w:szCs w:val="28"/>
          <w:lang w:val="ru-RU"/>
        </w:rPr>
        <w:t> </w:t>
      </w:r>
      <w:r w:rsidRPr="00AB7188">
        <w:rPr>
          <w:rFonts w:ascii="Times New Roman" w:hAnsi="Times New Roman" w:cs="Times New Roman"/>
          <w:iCs/>
          <w:sz w:val="28"/>
          <w:szCs w:val="28"/>
        </w:rPr>
        <w:t>співвласників</w:t>
      </w:r>
      <w:r w:rsidRPr="00AB7188">
        <w:rPr>
          <w:rFonts w:ascii="Times New Roman" w:hAnsi="Times New Roman" w:cs="Times New Roman"/>
          <w:iCs/>
          <w:sz w:val="28"/>
          <w:szCs w:val="28"/>
          <w:lang w:val="ru-RU"/>
        </w:rPr>
        <w:t> </w:t>
      </w:r>
      <w:r w:rsidRPr="00AB7188">
        <w:rPr>
          <w:rFonts w:ascii="Times New Roman" w:hAnsi="Times New Roman" w:cs="Times New Roman"/>
          <w:iCs/>
          <w:sz w:val="28"/>
          <w:szCs w:val="28"/>
        </w:rPr>
        <w:t>багатоквартирного</w:t>
      </w:r>
      <w:r w:rsidRPr="00AB7188">
        <w:rPr>
          <w:rFonts w:ascii="Times New Roman" w:hAnsi="Times New Roman" w:cs="Times New Roman"/>
          <w:iCs/>
          <w:sz w:val="28"/>
          <w:szCs w:val="28"/>
          <w:lang w:val="ru-RU"/>
        </w:rPr>
        <w:t> </w:t>
      </w:r>
      <w:r w:rsidRPr="00AB7188">
        <w:rPr>
          <w:rFonts w:ascii="Times New Roman" w:hAnsi="Times New Roman" w:cs="Times New Roman"/>
          <w:iCs/>
          <w:sz w:val="28"/>
          <w:szCs w:val="28"/>
        </w:rPr>
        <w:t>будинку</w:t>
      </w:r>
      <w:r w:rsidR="00805127">
        <w:rPr>
          <w:rFonts w:ascii="Times New Roman" w:hAnsi="Times New Roman" w:cs="Times New Roman"/>
          <w:iCs/>
          <w:sz w:val="28"/>
          <w:szCs w:val="28"/>
        </w:rPr>
        <w:br/>
      </w:r>
      <w:r w:rsidRPr="00AB7188">
        <w:rPr>
          <w:rFonts w:ascii="Times New Roman" w:hAnsi="Times New Roman" w:cs="Times New Roman"/>
          <w:iCs/>
          <w:sz w:val="28"/>
          <w:szCs w:val="28"/>
        </w:rPr>
        <w:t>«_________________</w:t>
      </w:r>
      <w:r>
        <w:rPr>
          <w:rFonts w:ascii="Times New Roman" w:hAnsi="Times New Roman" w:cs="Times New Roman"/>
          <w:iCs/>
          <w:sz w:val="28"/>
          <w:szCs w:val="28"/>
        </w:rPr>
        <w:t>_____________________________________________________</w:t>
      </w:r>
      <w:r w:rsidRPr="00AB7188">
        <w:rPr>
          <w:rFonts w:ascii="Times New Roman" w:hAnsi="Times New Roman" w:cs="Times New Roman"/>
          <w:iCs/>
          <w:sz w:val="28"/>
          <w:szCs w:val="28"/>
        </w:rPr>
        <w:t>»</w:t>
      </w:r>
    </w:p>
    <w:p w:rsidR="00270D36" w:rsidRPr="00AB7188" w:rsidRDefault="00270D36" w:rsidP="00EB08AB">
      <w:pPr>
        <w:pStyle w:val="ad"/>
        <w:ind w:firstLine="567"/>
        <w:jc w:val="both"/>
        <w:rPr>
          <w:rFonts w:ascii="Times New Roman" w:hAnsi="Times New Roman" w:cs="Times New Roman"/>
          <w:iCs/>
        </w:rPr>
      </w:pPr>
      <w:r w:rsidRPr="00AB7188">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AB7188">
        <w:rPr>
          <w:rFonts w:ascii="Times New Roman" w:hAnsi="Times New Roman" w:cs="Times New Roman"/>
          <w:iCs/>
          <w:sz w:val="28"/>
          <w:szCs w:val="28"/>
        </w:rPr>
        <w:t xml:space="preserve"> </w:t>
      </w:r>
      <w:r w:rsidRPr="00AB7188">
        <w:rPr>
          <w:rFonts w:ascii="Times New Roman" w:hAnsi="Times New Roman" w:cs="Times New Roman"/>
          <w:iCs/>
          <w:sz w:val="20"/>
          <w:szCs w:val="20"/>
        </w:rPr>
        <w:t>(найменування</w:t>
      </w:r>
      <w:r w:rsidRPr="00AB7188">
        <w:rPr>
          <w:rFonts w:ascii="Times New Roman" w:hAnsi="Times New Roman" w:cs="Times New Roman"/>
          <w:iCs/>
          <w:sz w:val="20"/>
          <w:szCs w:val="20"/>
          <w:lang w:val="ru-RU"/>
        </w:rPr>
        <w:t> </w:t>
      </w:r>
      <w:r w:rsidRPr="00AB7188">
        <w:rPr>
          <w:rFonts w:ascii="Times New Roman" w:hAnsi="Times New Roman" w:cs="Times New Roman"/>
          <w:iCs/>
          <w:sz w:val="20"/>
          <w:szCs w:val="20"/>
        </w:rPr>
        <w:t>об’єднання)</w:t>
      </w:r>
      <w:r w:rsidRPr="00AB7188">
        <w:rPr>
          <w:rFonts w:ascii="Times New Roman" w:hAnsi="Times New Roman" w:cs="Times New Roman"/>
          <w:iCs/>
          <w:sz w:val="28"/>
          <w:szCs w:val="28"/>
        </w:rPr>
        <w:t xml:space="preserve">       </w:t>
      </w:r>
      <w:r>
        <w:rPr>
          <w:rFonts w:ascii="Times New Roman" w:hAnsi="Times New Roman" w:cs="Times New Roman"/>
          <w:iCs/>
          <w:sz w:val="28"/>
          <w:szCs w:val="28"/>
        </w:rPr>
        <w:br/>
      </w:r>
      <w:r w:rsidRPr="00AB7188">
        <w:rPr>
          <w:rFonts w:ascii="Times New Roman" w:hAnsi="Times New Roman" w:cs="Times New Roman"/>
          <w:iCs/>
          <w:sz w:val="28"/>
          <w:szCs w:val="28"/>
        </w:rPr>
        <w:t>(далі – об’єднання) створено відповідно до Закону України «Про об’єднання співвласників багатоквартирного будинку» шляхом реорганізації житлово-будівельного кооперативу «__________________» і є його правонаступником та</w:t>
      </w:r>
      <w:r w:rsidRPr="00AB7188">
        <w:rPr>
          <w:rFonts w:ascii="Times New Roman" w:hAnsi="Times New Roman" w:cs="Times New Roman"/>
          <w:iCs/>
          <w:sz w:val="28"/>
          <w:szCs w:val="28"/>
        </w:rPr>
        <w:br/>
        <w:t xml:space="preserve">                                                   </w:t>
      </w:r>
      <w:r w:rsidRPr="00AB7188">
        <w:rPr>
          <w:rFonts w:ascii="Times New Roman" w:hAnsi="Times New Roman" w:cs="Times New Roman"/>
          <w:iCs/>
          <w:sz w:val="20"/>
          <w:szCs w:val="20"/>
        </w:rPr>
        <w:t>(найменування кооперативу)</w:t>
      </w:r>
    </w:p>
    <w:p w:rsidR="00270D36" w:rsidRDefault="00270D36" w:rsidP="00E0637B">
      <w:pPr>
        <w:pStyle w:val="ad"/>
        <w:jc w:val="both"/>
        <w:rPr>
          <w:rFonts w:ascii="Times New Roman" w:hAnsi="Times New Roman" w:cs="Times New Roman"/>
          <w:iCs/>
          <w:sz w:val="28"/>
          <w:szCs w:val="28"/>
        </w:rPr>
      </w:pPr>
      <w:r w:rsidRPr="00AB7188">
        <w:rPr>
          <w:rFonts w:ascii="Times New Roman" w:hAnsi="Times New Roman" w:cs="Times New Roman"/>
          <w:iCs/>
          <w:sz w:val="28"/>
          <w:szCs w:val="28"/>
        </w:rPr>
        <w:t>об’єднує власників квартир та нежитлових приміщень (далі</w:t>
      </w:r>
      <w:r w:rsidRPr="00AB7188">
        <w:rPr>
          <w:rFonts w:ascii="Times New Roman" w:hAnsi="Times New Roman" w:cs="Times New Roman"/>
          <w:iCs/>
          <w:sz w:val="28"/>
          <w:szCs w:val="28"/>
          <w:lang w:val="ru-RU"/>
        </w:rPr>
        <w:t> </w:t>
      </w:r>
      <w:r w:rsidRPr="00AB7188">
        <w:rPr>
          <w:rFonts w:ascii="Times New Roman" w:hAnsi="Times New Roman" w:cs="Times New Roman"/>
          <w:iCs/>
          <w:sz w:val="28"/>
          <w:szCs w:val="28"/>
        </w:rPr>
        <w:t>–</w:t>
      </w:r>
      <w:r w:rsidRPr="00AB7188">
        <w:rPr>
          <w:rFonts w:ascii="Times New Roman" w:hAnsi="Times New Roman" w:cs="Times New Roman"/>
          <w:iCs/>
          <w:sz w:val="28"/>
          <w:szCs w:val="28"/>
          <w:lang w:val="ru-RU"/>
        </w:rPr>
        <w:t> </w:t>
      </w:r>
      <w:r>
        <w:rPr>
          <w:rFonts w:ascii="Times New Roman" w:hAnsi="Times New Roman" w:cs="Times New Roman"/>
          <w:iCs/>
          <w:sz w:val="28"/>
          <w:szCs w:val="28"/>
        </w:rPr>
        <w:t xml:space="preserve">співвласники) </w:t>
      </w:r>
      <w:r w:rsidRPr="00AB7188">
        <w:rPr>
          <w:rFonts w:ascii="Times New Roman" w:hAnsi="Times New Roman" w:cs="Times New Roman"/>
          <w:iCs/>
          <w:sz w:val="28"/>
          <w:szCs w:val="28"/>
        </w:rPr>
        <w:t>багатоквартирного будинку (багатоквартирних будинк</w:t>
      </w:r>
      <w:r>
        <w:rPr>
          <w:rFonts w:ascii="Times New Roman" w:hAnsi="Times New Roman" w:cs="Times New Roman"/>
          <w:iCs/>
          <w:sz w:val="28"/>
          <w:szCs w:val="28"/>
        </w:rPr>
        <w:t xml:space="preserve">ів) № _____ (далі – будинок) за </w:t>
      </w:r>
      <w:r w:rsidRPr="00AB7188">
        <w:rPr>
          <w:rFonts w:ascii="Times New Roman" w:hAnsi="Times New Roman" w:cs="Times New Roman"/>
          <w:iCs/>
          <w:sz w:val="28"/>
          <w:szCs w:val="28"/>
        </w:rPr>
        <w:t>адресою: _____________________________</w:t>
      </w:r>
      <w:r>
        <w:rPr>
          <w:rFonts w:ascii="Times New Roman" w:hAnsi="Times New Roman" w:cs="Times New Roman"/>
          <w:iCs/>
          <w:sz w:val="28"/>
          <w:szCs w:val="28"/>
        </w:rPr>
        <w:t>________________________________</w:t>
      </w:r>
      <w:r w:rsidRPr="00AB7188">
        <w:rPr>
          <w:rFonts w:ascii="Times New Roman" w:hAnsi="Times New Roman" w:cs="Times New Roman"/>
          <w:iCs/>
          <w:sz w:val="28"/>
          <w:szCs w:val="28"/>
          <w:lang w:val="ru-RU"/>
        </w:rPr>
        <w:t>»</w:t>
      </w:r>
      <w:r w:rsidRPr="00AB7188">
        <w:rPr>
          <w:rFonts w:ascii="Times New Roman" w:hAnsi="Times New Roman" w:cs="Times New Roman"/>
          <w:iCs/>
          <w:sz w:val="28"/>
          <w:szCs w:val="28"/>
        </w:rPr>
        <w:t>.</w:t>
      </w:r>
    </w:p>
    <w:p w:rsidR="00270D36" w:rsidRPr="00AB7188" w:rsidRDefault="00270D36" w:rsidP="003E1CAB">
      <w:pPr>
        <w:pStyle w:val="ad"/>
        <w:jc w:val="center"/>
        <w:rPr>
          <w:rFonts w:ascii="Times New Roman" w:hAnsi="Times New Roman" w:cs="Times New Roman"/>
          <w:sz w:val="20"/>
          <w:szCs w:val="20"/>
        </w:rPr>
      </w:pPr>
      <w:r w:rsidRPr="00AB7188">
        <w:rPr>
          <w:rFonts w:ascii="Times New Roman" w:hAnsi="Times New Roman" w:cs="Times New Roman"/>
          <w:sz w:val="20"/>
          <w:szCs w:val="20"/>
        </w:rPr>
        <w:t>(область, район, населений пункт, вулиця)</w:t>
      </w:r>
    </w:p>
    <w:p w:rsidR="00270D36" w:rsidRDefault="00270D36" w:rsidP="005065A2">
      <w:pPr>
        <w:pStyle w:val="ad"/>
        <w:numPr>
          <w:ilvl w:val="0"/>
          <w:numId w:val="1"/>
        </w:numPr>
        <w:jc w:val="both"/>
        <w:rPr>
          <w:rFonts w:ascii="Times New Roman" w:hAnsi="Times New Roman" w:cs="Times New Roman"/>
          <w:sz w:val="28"/>
          <w:szCs w:val="28"/>
        </w:rPr>
      </w:pPr>
    </w:p>
    <w:p w:rsidR="00270D36" w:rsidRPr="00AB7188" w:rsidRDefault="00270D36" w:rsidP="005065A2">
      <w:pPr>
        <w:pStyle w:val="ad"/>
        <w:numPr>
          <w:ilvl w:val="0"/>
          <w:numId w:val="1"/>
        </w:numPr>
        <w:jc w:val="both"/>
        <w:rPr>
          <w:rFonts w:ascii="Times New Roman" w:hAnsi="Times New Roman" w:cs="Times New Roman"/>
          <w:sz w:val="28"/>
          <w:szCs w:val="28"/>
        </w:rPr>
      </w:pPr>
      <w:r w:rsidRPr="00AB7188">
        <w:rPr>
          <w:rFonts w:ascii="Times New Roman" w:hAnsi="Times New Roman" w:cs="Times New Roman"/>
          <w:sz w:val="28"/>
          <w:szCs w:val="28"/>
        </w:rPr>
        <w:t>Місцезнаходження об’єднання: Україна, ______</w:t>
      </w:r>
      <w:r>
        <w:rPr>
          <w:rFonts w:ascii="Times New Roman" w:hAnsi="Times New Roman" w:cs="Times New Roman"/>
          <w:sz w:val="28"/>
          <w:szCs w:val="28"/>
        </w:rPr>
        <w:t>_______________________________</w:t>
      </w:r>
      <w:r w:rsidRPr="00AB7188">
        <w:rPr>
          <w:rFonts w:ascii="Times New Roman" w:hAnsi="Times New Roman" w:cs="Times New Roman"/>
          <w:sz w:val="28"/>
          <w:szCs w:val="28"/>
        </w:rPr>
        <w:t>.</w:t>
      </w:r>
    </w:p>
    <w:p w:rsidR="00270D36" w:rsidRPr="00E644B6" w:rsidRDefault="00270D36" w:rsidP="00EC7205">
      <w:pPr>
        <w:pStyle w:val="ad"/>
        <w:jc w:val="both"/>
        <w:rPr>
          <w:rFonts w:ascii="Times New Roman" w:hAnsi="Times New Roman" w:cs="Times New Roman"/>
          <w:sz w:val="20"/>
          <w:szCs w:val="20"/>
        </w:rPr>
      </w:pPr>
      <w:r>
        <w:rPr>
          <w:rFonts w:ascii="Times New Roman" w:hAnsi="Times New Roman" w:cs="Times New Roman"/>
          <w:sz w:val="28"/>
          <w:szCs w:val="28"/>
        </w:rPr>
        <w:t xml:space="preserve">                                                                       </w:t>
      </w:r>
      <w:r w:rsidRPr="00AB7188">
        <w:rPr>
          <w:rFonts w:ascii="Times New Roman" w:hAnsi="Times New Roman" w:cs="Times New Roman"/>
          <w:sz w:val="28"/>
          <w:szCs w:val="28"/>
        </w:rPr>
        <w:t xml:space="preserve"> </w:t>
      </w:r>
      <w:r w:rsidRPr="00E644B6">
        <w:rPr>
          <w:rFonts w:ascii="Times New Roman" w:hAnsi="Times New Roman" w:cs="Times New Roman"/>
          <w:sz w:val="20"/>
          <w:szCs w:val="20"/>
        </w:rPr>
        <w:t>(область, район, населений пункт, вулиця, номер будинку)</w:t>
      </w:r>
    </w:p>
    <w:p w:rsidR="00270D36" w:rsidRDefault="00270D36" w:rsidP="00944206">
      <w:pPr>
        <w:pStyle w:val="HTML0"/>
        <w:textAlignment w:val="baseline"/>
        <w:rPr>
          <w:rFonts w:ascii="Times New Roman" w:hAnsi="Times New Roman" w:cs="Times New Roman"/>
          <w:color w:val="000000"/>
          <w:sz w:val="28"/>
          <w:szCs w:val="28"/>
          <w:lang w:val="uk-UA"/>
        </w:rPr>
      </w:pPr>
    </w:p>
    <w:p w:rsidR="00C50B53" w:rsidRPr="00C50B53" w:rsidRDefault="00C50B53" w:rsidP="00C50B53">
      <w:pPr>
        <w:pStyle w:val="st2"/>
        <w:rPr>
          <w:rStyle w:val="st42"/>
          <w:sz w:val="28"/>
          <w:szCs w:val="28"/>
        </w:rPr>
      </w:pPr>
      <w:r w:rsidRPr="00C50B53">
        <w:rPr>
          <w:rStyle w:val="st42"/>
          <w:sz w:val="28"/>
          <w:szCs w:val="28"/>
        </w:rPr>
        <w:t>У пункті 7 розділу III цього Типового статуту може бути передбачено інший порядок визначення кількості голосів, що належать кожному співвласнику на загальних зборах.</w:t>
      </w:r>
    </w:p>
    <w:p w:rsidR="00C50B53" w:rsidRPr="00C50B53" w:rsidRDefault="00C50B53" w:rsidP="00C50B53">
      <w:pPr>
        <w:pStyle w:val="st2"/>
        <w:rPr>
          <w:rStyle w:val="st42"/>
          <w:sz w:val="28"/>
          <w:szCs w:val="28"/>
        </w:rPr>
      </w:pPr>
      <w:r w:rsidRPr="00C50B53">
        <w:rPr>
          <w:rStyle w:val="st42"/>
          <w:sz w:val="28"/>
          <w:szCs w:val="28"/>
        </w:rPr>
        <w:t>У пункті 8 розділу III цього Типового статуту може бути встановлена інша кількість голосів та перелік питань, для вирішення яких потрібна кваліфікована більшість голосів. При цьому, забороняється встановлювати кількість голосів, необхідну для прийняття рішення, менше ніж 50 відсотків загальної кількості голосів усіх співвласників та більше ніж 75 відсотків загальної кількості голосів усіх співвласників (а для прийняття рішення з питань обрання органів управління об’єднання, зміни форми управління, встановлення та зміни розмірів внесків/платежів, затвердження кошторису - більше ніж 67 відсотків загальної кількості голосів усіх співвласників), крім випадків, передбачених Законом України «Про об’єднання співвласників багатоквартирного будинку».</w:t>
      </w:r>
    </w:p>
    <w:p w:rsidR="00C50B53" w:rsidRPr="00C50B53" w:rsidRDefault="00C50B53" w:rsidP="00C50B53">
      <w:pPr>
        <w:pStyle w:val="HTML0"/>
        <w:ind w:firstLine="426"/>
        <w:jc w:val="both"/>
        <w:textAlignment w:val="baseline"/>
        <w:rPr>
          <w:rFonts w:ascii="Times New Roman" w:hAnsi="Times New Roman" w:cs="Times New Roman"/>
          <w:color w:val="000000"/>
          <w:sz w:val="28"/>
          <w:szCs w:val="28"/>
          <w:lang w:val="uk-UA"/>
        </w:rPr>
      </w:pPr>
      <w:r w:rsidRPr="00C50B53">
        <w:rPr>
          <w:rStyle w:val="st42"/>
          <w:rFonts w:ascii="Times New Roman" w:hAnsi="Times New Roman" w:cs="Times New Roman"/>
          <w:sz w:val="28"/>
          <w:szCs w:val="28"/>
        </w:rPr>
        <w:t xml:space="preserve">У </w:t>
      </w:r>
      <w:proofErr w:type="spellStart"/>
      <w:r w:rsidRPr="00C50B53">
        <w:rPr>
          <w:rStyle w:val="st42"/>
          <w:rFonts w:ascii="Times New Roman" w:hAnsi="Times New Roman" w:cs="Times New Roman"/>
          <w:sz w:val="28"/>
          <w:szCs w:val="28"/>
        </w:rPr>
        <w:t>пункті</w:t>
      </w:r>
      <w:proofErr w:type="spellEnd"/>
      <w:r w:rsidRPr="00C50B53">
        <w:rPr>
          <w:rStyle w:val="st42"/>
          <w:rFonts w:ascii="Times New Roman" w:hAnsi="Times New Roman" w:cs="Times New Roman"/>
          <w:sz w:val="28"/>
          <w:szCs w:val="28"/>
        </w:rPr>
        <w:t xml:space="preserve"> 16 </w:t>
      </w:r>
      <w:proofErr w:type="spellStart"/>
      <w:r w:rsidRPr="00C50B53">
        <w:rPr>
          <w:rStyle w:val="st42"/>
          <w:rFonts w:ascii="Times New Roman" w:hAnsi="Times New Roman" w:cs="Times New Roman"/>
          <w:sz w:val="28"/>
          <w:szCs w:val="28"/>
        </w:rPr>
        <w:t>розділу</w:t>
      </w:r>
      <w:proofErr w:type="spellEnd"/>
      <w:r w:rsidRPr="00C50B53">
        <w:rPr>
          <w:rStyle w:val="st42"/>
          <w:rFonts w:ascii="Times New Roman" w:hAnsi="Times New Roman" w:cs="Times New Roman"/>
          <w:sz w:val="28"/>
          <w:szCs w:val="28"/>
        </w:rPr>
        <w:t xml:space="preserve"> III </w:t>
      </w:r>
      <w:proofErr w:type="spellStart"/>
      <w:r w:rsidRPr="00C50B53">
        <w:rPr>
          <w:rStyle w:val="st42"/>
          <w:rFonts w:ascii="Times New Roman" w:hAnsi="Times New Roman" w:cs="Times New Roman"/>
          <w:sz w:val="28"/>
          <w:szCs w:val="28"/>
        </w:rPr>
        <w:t>цього</w:t>
      </w:r>
      <w:proofErr w:type="spellEnd"/>
      <w:r w:rsidRPr="00C50B53">
        <w:rPr>
          <w:rStyle w:val="st42"/>
          <w:rFonts w:ascii="Times New Roman" w:hAnsi="Times New Roman" w:cs="Times New Roman"/>
          <w:sz w:val="28"/>
          <w:szCs w:val="28"/>
        </w:rPr>
        <w:t xml:space="preserve"> </w:t>
      </w:r>
      <w:proofErr w:type="gramStart"/>
      <w:r w:rsidRPr="00C50B53">
        <w:rPr>
          <w:rStyle w:val="st42"/>
          <w:rFonts w:ascii="Times New Roman" w:hAnsi="Times New Roman" w:cs="Times New Roman"/>
          <w:sz w:val="28"/>
          <w:szCs w:val="28"/>
        </w:rPr>
        <w:t>Типового</w:t>
      </w:r>
      <w:proofErr w:type="gramEnd"/>
      <w:r w:rsidRPr="00C50B53">
        <w:rPr>
          <w:rStyle w:val="st42"/>
          <w:rFonts w:ascii="Times New Roman" w:hAnsi="Times New Roman" w:cs="Times New Roman"/>
          <w:sz w:val="28"/>
          <w:szCs w:val="28"/>
        </w:rPr>
        <w:t xml:space="preserve"> статуту </w:t>
      </w:r>
      <w:proofErr w:type="spellStart"/>
      <w:r w:rsidRPr="00C50B53">
        <w:rPr>
          <w:rStyle w:val="st42"/>
          <w:rFonts w:ascii="Times New Roman" w:hAnsi="Times New Roman" w:cs="Times New Roman"/>
          <w:sz w:val="28"/>
          <w:szCs w:val="28"/>
        </w:rPr>
        <w:t>може</w:t>
      </w:r>
      <w:proofErr w:type="spellEnd"/>
      <w:r w:rsidRPr="00C50B53">
        <w:rPr>
          <w:rStyle w:val="st42"/>
          <w:rFonts w:ascii="Times New Roman" w:hAnsi="Times New Roman" w:cs="Times New Roman"/>
          <w:sz w:val="28"/>
          <w:szCs w:val="28"/>
        </w:rPr>
        <w:t xml:space="preserve"> бути </w:t>
      </w:r>
      <w:proofErr w:type="spellStart"/>
      <w:r w:rsidRPr="00C50B53">
        <w:rPr>
          <w:rStyle w:val="st42"/>
          <w:rFonts w:ascii="Times New Roman" w:hAnsi="Times New Roman" w:cs="Times New Roman"/>
          <w:sz w:val="28"/>
          <w:szCs w:val="28"/>
        </w:rPr>
        <w:t>передбачено</w:t>
      </w:r>
      <w:proofErr w:type="spellEnd"/>
      <w:r w:rsidRPr="00C50B53">
        <w:rPr>
          <w:rStyle w:val="st42"/>
          <w:rFonts w:ascii="Times New Roman" w:hAnsi="Times New Roman" w:cs="Times New Roman"/>
          <w:sz w:val="28"/>
          <w:szCs w:val="28"/>
        </w:rPr>
        <w:t xml:space="preserve"> </w:t>
      </w:r>
      <w:proofErr w:type="spellStart"/>
      <w:r w:rsidRPr="00C50B53">
        <w:rPr>
          <w:rStyle w:val="st42"/>
          <w:rFonts w:ascii="Times New Roman" w:hAnsi="Times New Roman" w:cs="Times New Roman"/>
          <w:sz w:val="28"/>
          <w:szCs w:val="28"/>
        </w:rPr>
        <w:t>інший</w:t>
      </w:r>
      <w:proofErr w:type="spellEnd"/>
      <w:r w:rsidRPr="00C50B53">
        <w:rPr>
          <w:rStyle w:val="st42"/>
          <w:rFonts w:ascii="Times New Roman" w:hAnsi="Times New Roman" w:cs="Times New Roman"/>
          <w:sz w:val="28"/>
          <w:szCs w:val="28"/>
        </w:rPr>
        <w:t xml:space="preserve"> порядок </w:t>
      </w:r>
      <w:proofErr w:type="spellStart"/>
      <w:r w:rsidRPr="00C50B53">
        <w:rPr>
          <w:rStyle w:val="st42"/>
          <w:rFonts w:ascii="Times New Roman" w:hAnsi="Times New Roman" w:cs="Times New Roman"/>
          <w:sz w:val="28"/>
          <w:szCs w:val="28"/>
        </w:rPr>
        <w:t>зміни</w:t>
      </w:r>
      <w:proofErr w:type="spellEnd"/>
      <w:r w:rsidRPr="00C50B53">
        <w:rPr>
          <w:rStyle w:val="st42"/>
          <w:rFonts w:ascii="Times New Roman" w:hAnsi="Times New Roman" w:cs="Times New Roman"/>
          <w:sz w:val="28"/>
          <w:szCs w:val="28"/>
        </w:rPr>
        <w:t xml:space="preserve"> та </w:t>
      </w:r>
      <w:proofErr w:type="spellStart"/>
      <w:r w:rsidRPr="00C50B53">
        <w:rPr>
          <w:rStyle w:val="st42"/>
          <w:rFonts w:ascii="Times New Roman" w:hAnsi="Times New Roman" w:cs="Times New Roman"/>
          <w:sz w:val="28"/>
          <w:szCs w:val="28"/>
        </w:rPr>
        <w:t>відклика</w:t>
      </w:r>
      <w:r>
        <w:rPr>
          <w:rStyle w:val="st42"/>
          <w:rFonts w:ascii="Times New Roman" w:hAnsi="Times New Roman" w:cs="Times New Roman"/>
          <w:sz w:val="28"/>
          <w:szCs w:val="28"/>
        </w:rPr>
        <w:t>ння</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членів</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і</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голови</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правління</w:t>
      </w:r>
      <w:proofErr w:type="spellEnd"/>
      <w:r>
        <w:rPr>
          <w:rStyle w:val="st42"/>
          <w:rFonts w:ascii="Times New Roman" w:hAnsi="Times New Roman" w:cs="Times New Roman"/>
          <w:sz w:val="28"/>
          <w:szCs w:val="28"/>
        </w:rPr>
        <w:t>.</w:t>
      </w:r>
    </w:p>
    <w:p w:rsidR="00C50B53" w:rsidRDefault="00C50B53" w:rsidP="00944206">
      <w:pPr>
        <w:pStyle w:val="HTML0"/>
        <w:textAlignment w:val="baseline"/>
        <w:rPr>
          <w:rFonts w:ascii="Times New Roman" w:hAnsi="Times New Roman" w:cs="Times New Roman"/>
          <w:color w:val="000000"/>
          <w:sz w:val="28"/>
          <w:szCs w:val="28"/>
          <w:lang w:val="uk-UA"/>
        </w:rPr>
      </w:pPr>
    </w:p>
    <w:p w:rsidR="00672A80" w:rsidRPr="00320275" w:rsidRDefault="00672A80" w:rsidP="00944206">
      <w:pPr>
        <w:pStyle w:val="HTML0"/>
        <w:textAlignment w:val="baseline"/>
        <w:rPr>
          <w:rFonts w:ascii="Times New Roman" w:hAnsi="Times New Roman" w:cs="Times New Roman"/>
          <w:color w:val="000000"/>
          <w:sz w:val="28"/>
          <w:szCs w:val="28"/>
          <w:lang w:val="uk-UA"/>
        </w:rPr>
      </w:pPr>
    </w:p>
    <w:tbl>
      <w:tblPr>
        <w:tblW w:w="0" w:type="auto"/>
        <w:tblLayout w:type="fixed"/>
        <w:tblLook w:val="00A0"/>
      </w:tblPr>
      <w:tblGrid>
        <w:gridCol w:w="6487"/>
        <w:gridCol w:w="567"/>
        <w:gridCol w:w="3510"/>
      </w:tblGrid>
      <w:tr w:rsidR="00270D36" w:rsidTr="00750AEC">
        <w:tc>
          <w:tcPr>
            <w:tcW w:w="6487" w:type="dxa"/>
          </w:tcPr>
          <w:p w:rsidR="00270D36" w:rsidRPr="00750AEC" w:rsidRDefault="00270D36" w:rsidP="00750AEC">
            <w:pPr>
              <w:jc w:val="both"/>
              <w:rPr>
                <w:rFonts w:ascii="Times New Roman" w:hAnsi="Times New Roman" w:cs="Times New Roman"/>
                <w:b/>
                <w:sz w:val="28"/>
                <w:szCs w:val="28"/>
              </w:rPr>
            </w:pPr>
            <w:r w:rsidRPr="00750AEC">
              <w:rPr>
                <w:rFonts w:ascii="Times New Roman" w:hAnsi="Times New Roman" w:cs="Times New Roman"/>
                <w:b/>
                <w:sz w:val="28"/>
                <w:szCs w:val="28"/>
              </w:rPr>
              <w:t>З</w:t>
            </w:r>
            <w:r w:rsidR="006F7436">
              <w:rPr>
                <w:rFonts w:ascii="Times New Roman" w:hAnsi="Times New Roman" w:cs="Times New Roman"/>
                <w:b/>
                <w:sz w:val="28"/>
                <w:szCs w:val="28"/>
              </w:rPr>
              <w:t>аступник директора Департаменту</w:t>
            </w:r>
          </w:p>
          <w:p w:rsidR="00270D36" w:rsidRPr="00750AEC" w:rsidRDefault="006F7436" w:rsidP="00750AEC">
            <w:pPr>
              <w:jc w:val="both"/>
              <w:rPr>
                <w:rFonts w:ascii="Times New Roman" w:hAnsi="Times New Roman" w:cs="Times New Roman"/>
                <w:b/>
                <w:sz w:val="28"/>
                <w:szCs w:val="28"/>
              </w:rPr>
            </w:pPr>
            <w:r>
              <w:rPr>
                <w:rFonts w:ascii="Times New Roman" w:hAnsi="Times New Roman" w:cs="Times New Roman"/>
                <w:b/>
                <w:sz w:val="28"/>
                <w:szCs w:val="28"/>
              </w:rPr>
              <w:t>систем життєзабезпечення</w:t>
            </w:r>
          </w:p>
          <w:p w:rsidR="00270D36" w:rsidRPr="00AB7188" w:rsidRDefault="006F7436" w:rsidP="00750AEC">
            <w:pPr>
              <w:jc w:val="both"/>
            </w:pPr>
            <w:r>
              <w:rPr>
                <w:rFonts w:ascii="Times New Roman" w:hAnsi="Times New Roman" w:cs="Times New Roman"/>
                <w:b/>
                <w:sz w:val="28"/>
                <w:szCs w:val="28"/>
              </w:rPr>
              <w:t>та житлової політики</w:t>
            </w:r>
          </w:p>
        </w:tc>
        <w:tc>
          <w:tcPr>
            <w:tcW w:w="567" w:type="dxa"/>
          </w:tcPr>
          <w:p w:rsidR="00270D36" w:rsidRPr="00AB7188" w:rsidRDefault="00270D36" w:rsidP="00750AEC">
            <w:pPr>
              <w:jc w:val="both"/>
            </w:pPr>
          </w:p>
        </w:tc>
        <w:tc>
          <w:tcPr>
            <w:tcW w:w="3510" w:type="dxa"/>
          </w:tcPr>
          <w:p w:rsidR="00270D36" w:rsidRPr="00750AEC" w:rsidRDefault="00270D36" w:rsidP="00031BB3">
            <w:pPr>
              <w:rPr>
                <w:rFonts w:ascii="Times New Roman" w:hAnsi="Times New Roman" w:cs="Times New Roman"/>
                <w:b/>
                <w:sz w:val="28"/>
                <w:szCs w:val="28"/>
              </w:rPr>
            </w:pPr>
          </w:p>
          <w:p w:rsidR="00270D36" w:rsidRPr="00750AEC" w:rsidRDefault="00270D36" w:rsidP="00031BB3">
            <w:pPr>
              <w:rPr>
                <w:rFonts w:ascii="Times New Roman" w:hAnsi="Times New Roman" w:cs="Times New Roman"/>
                <w:b/>
                <w:sz w:val="28"/>
                <w:szCs w:val="28"/>
              </w:rPr>
            </w:pPr>
          </w:p>
          <w:p w:rsidR="00270D36" w:rsidRPr="00AB7188" w:rsidRDefault="00270D36" w:rsidP="00031BB3">
            <w:r w:rsidRPr="00750AEC">
              <w:rPr>
                <w:rFonts w:ascii="Times New Roman" w:hAnsi="Times New Roman" w:cs="Times New Roman"/>
                <w:b/>
                <w:sz w:val="28"/>
                <w:szCs w:val="28"/>
              </w:rPr>
              <w:t xml:space="preserve">                   В.В. Токаренко</w:t>
            </w:r>
          </w:p>
        </w:tc>
      </w:tr>
    </w:tbl>
    <w:p w:rsidR="00270D36" w:rsidRDefault="00270D36" w:rsidP="00805127">
      <w:pPr>
        <w:jc w:val="both"/>
        <w:rPr>
          <w:lang w:val="en-US"/>
        </w:rPr>
      </w:pPr>
    </w:p>
    <w:p w:rsidR="00672A80" w:rsidRDefault="00672A80" w:rsidP="00805127">
      <w:pPr>
        <w:jc w:val="both"/>
        <w:rPr>
          <w:lang w:val="en-US"/>
        </w:rPr>
      </w:pPr>
      <w:bookmarkStart w:id="0" w:name="_GoBack"/>
      <w:bookmarkEnd w:id="0"/>
    </w:p>
    <w:p w:rsidR="00805127" w:rsidRPr="00805127" w:rsidRDefault="00805127" w:rsidP="00805127">
      <w:pPr>
        <w:ind w:firstLine="709"/>
        <w:jc w:val="both"/>
        <w:rPr>
          <w:rFonts w:ascii="Times New Roman" w:hAnsi="Times New Roman" w:cs="Times New Roman"/>
          <w:color w:val="808080" w:themeColor="background1" w:themeShade="80"/>
          <w:lang w:val="ru-RU"/>
        </w:rPr>
      </w:pPr>
      <w:r w:rsidRPr="00805127">
        <w:rPr>
          <w:rStyle w:val="st46"/>
          <w:rFonts w:ascii="Times New Roman" w:hAnsi="Times New Roman" w:cs="Times New Roman"/>
          <w:color w:val="808080" w:themeColor="background1" w:themeShade="80"/>
        </w:rPr>
        <w:t xml:space="preserve">{Типовий статут із змінами, внесеними згідно з Наказом Міністерства регіонального розвитку, будівництва та житлово-комунального господарства </w:t>
      </w:r>
      <w:r w:rsidRPr="00805127">
        <w:rPr>
          <w:rStyle w:val="st131"/>
          <w:rFonts w:ascii="Times New Roman" w:hAnsi="Times New Roman" w:cs="Times New Roman"/>
          <w:color w:val="808080" w:themeColor="background1" w:themeShade="80"/>
        </w:rPr>
        <w:t>№ 180 від 06.09.2011</w:t>
      </w:r>
      <w:r w:rsidRPr="00805127">
        <w:rPr>
          <w:rStyle w:val="st121"/>
          <w:rFonts w:ascii="Times New Roman" w:hAnsi="Times New Roman" w:cs="Times New Roman"/>
          <w:color w:val="808080" w:themeColor="background1" w:themeShade="80"/>
        </w:rPr>
        <w:t xml:space="preserve">; в редакції Наказу Міністерства регіонального розвитку, будівництва та житлово-комунального господарства </w:t>
      </w:r>
      <w:r w:rsidRPr="00805127">
        <w:rPr>
          <w:rStyle w:val="st131"/>
          <w:rFonts w:ascii="Times New Roman" w:hAnsi="Times New Roman" w:cs="Times New Roman"/>
          <w:color w:val="808080" w:themeColor="background1" w:themeShade="80"/>
        </w:rPr>
        <w:t>№ 238 від 23.09.2015</w:t>
      </w:r>
      <w:r w:rsidRPr="00805127">
        <w:rPr>
          <w:rStyle w:val="st42"/>
          <w:rFonts w:ascii="Times New Roman" w:hAnsi="Times New Roman" w:cs="Times New Roman"/>
          <w:color w:val="808080" w:themeColor="background1" w:themeShade="80"/>
        </w:rPr>
        <w:t xml:space="preserve">; </w:t>
      </w:r>
      <w:r w:rsidRPr="00805127">
        <w:rPr>
          <w:rStyle w:val="st46"/>
          <w:rFonts w:ascii="Times New Roman" w:hAnsi="Times New Roman" w:cs="Times New Roman"/>
          <w:color w:val="808080" w:themeColor="background1" w:themeShade="80"/>
        </w:rPr>
        <w:t xml:space="preserve">із змінами, внесеними згідно з Наказом Міністерства регіонального розвитку, будівництва та житлово-комунального господарства </w:t>
      </w:r>
      <w:r w:rsidRPr="00805127">
        <w:rPr>
          <w:rStyle w:val="st131"/>
          <w:rFonts w:ascii="Times New Roman" w:hAnsi="Times New Roman" w:cs="Times New Roman"/>
          <w:color w:val="808080" w:themeColor="background1" w:themeShade="80"/>
        </w:rPr>
        <w:t>№ 67 від 03.04.2017</w:t>
      </w:r>
      <w:r w:rsidRPr="00805127">
        <w:rPr>
          <w:rStyle w:val="st46"/>
          <w:rFonts w:ascii="Times New Roman" w:hAnsi="Times New Roman" w:cs="Times New Roman"/>
          <w:color w:val="808080" w:themeColor="background1" w:themeShade="80"/>
        </w:rPr>
        <w:t>,</w:t>
      </w:r>
      <w:r w:rsidRPr="00805127">
        <w:rPr>
          <w:rStyle w:val="st121"/>
          <w:rFonts w:ascii="Times New Roman" w:hAnsi="Times New Roman" w:cs="Times New Roman"/>
          <w:color w:val="808080" w:themeColor="background1" w:themeShade="80"/>
        </w:rPr>
        <w:t xml:space="preserve"> Наказом Міністерства розвитку громад, територій та інфраструктури </w:t>
      </w:r>
      <w:r w:rsidRPr="00805127">
        <w:rPr>
          <w:rStyle w:val="st131"/>
          <w:rFonts w:ascii="Times New Roman" w:hAnsi="Times New Roman" w:cs="Times New Roman"/>
          <w:color w:val="808080" w:themeColor="background1" w:themeShade="80"/>
        </w:rPr>
        <w:t>№ 1048 від 18.11.2023</w:t>
      </w:r>
      <w:r w:rsidRPr="00805127">
        <w:rPr>
          <w:rStyle w:val="st46"/>
          <w:rFonts w:ascii="Times New Roman" w:hAnsi="Times New Roman" w:cs="Times New Roman"/>
          <w:color w:val="808080" w:themeColor="background1" w:themeShade="80"/>
        </w:rPr>
        <w:t>}</w:t>
      </w:r>
    </w:p>
    <w:sectPr w:rsidR="00805127" w:rsidRPr="00805127" w:rsidSect="00F37356">
      <w:headerReference w:type="default" r:id="rId7"/>
      <w:pgSz w:w="11906" w:h="16838"/>
      <w:pgMar w:top="851" w:right="510" w:bottom="851" w:left="1134" w:header="0" w:footer="0" w:gutter="0"/>
      <w:cols w:space="720"/>
      <w:formProt w:val="0"/>
      <w:titlePg/>
      <w:docGrid w:linePitch="36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BD" w:rsidRDefault="002E12BD" w:rsidP="00864A27">
      <w:r>
        <w:separator/>
      </w:r>
    </w:p>
  </w:endnote>
  <w:endnote w:type="continuationSeparator" w:id="0">
    <w:p w:rsidR="002E12BD" w:rsidRDefault="002E12BD" w:rsidP="00864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OpenSymbol;Arial Unicode MS">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Mono;Courier New">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BD" w:rsidRDefault="002E12BD" w:rsidP="00864A27">
      <w:r>
        <w:separator/>
      </w:r>
    </w:p>
  </w:footnote>
  <w:footnote w:type="continuationSeparator" w:id="0">
    <w:p w:rsidR="002E12BD" w:rsidRDefault="002E12BD" w:rsidP="00864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56" w:rsidRDefault="00F37356">
    <w:pPr>
      <w:pStyle w:val="af1"/>
      <w:jc w:val="center"/>
    </w:pPr>
  </w:p>
  <w:p w:rsidR="00F37356" w:rsidRPr="008A3912" w:rsidRDefault="00B85B73">
    <w:pPr>
      <w:pStyle w:val="af1"/>
      <w:jc w:val="center"/>
      <w:rPr>
        <w:sz w:val="28"/>
        <w:szCs w:val="28"/>
      </w:rPr>
    </w:pPr>
    <w:r w:rsidRPr="008A3912">
      <w:rPr>
        <w:sz w:val="28"/>
        <w:szCs w:val="28"/>
      </w:rPr>
      <w:fldChar w:fldCharType="begin"/>
    </w:r>
    <w:r w:rsidR="00F37356" w:rsidRPr="008A3912">
      <w:rPr>
        <w:sz w:val="28"/>
        <w:szCs w:val="28"/>
      </w:rPr>
      <w:instrText>PAGE   \* MERGEFORMAT</w:instrText>
    </w:r>
    <w:r w:rsidRPr="008A3912">
      <w:rPr>
        <w:sz w:val="28"/>
        <w:szCs w:val="28"/>
      </w:rPr>
      <w:fldChar w:fldCharType="separate"/>
    </w:r>
    <w:r w:rsidR="00AA37CC">
      <w:rPr>
        <w:noProof/>
        <w:sz w:val="28"/>
        <w:szCs w:val="28"/>
      </w:rPr>
      <w:t>8</w:t>
    </w:r>
    <w:r w:rsidRPr="008A3912">
      <w:rPr>
        <w:sz w:val="28"/>
        <w:szCs w:val="28"/>
      </w:rPr>
      <w:fldChar w:fldCharType="end"/>
    </w:r>
  </w:p>
  <w:p w:rsidR="00F37356" w:rsidRDefault="00F3735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0714"/>
    <w:multiLevelType w:val="multilevel"/>
    <w:tmpl w:val="6BBEBDB0"/>
    <w:lvl w:ilvl="0">
      <w:start w:val="1"/>
      <w:numFmt w:val="decimal"/>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
    <w:nsid w:val="51DA6F35"/>
    <w:multiLevelType w:val="hybridMultilevel"/>
    <w:tmpl w:val="86444E00"/>
    <w:lvl w:ilvl="0" w:tplc="AA121ADA">
      <w:start w:val="1"/>
      <w:numFmt w:val="decimal"/>
      <w:lvlText w:val="%1."/>
      <w:lvlJc w:val="left"/>
      <w:pPr>
        <w:ind w:left="792" w:hanging="360"/>
      </w:pPr>
      <w:rPr>
        <w:rFonts w:cs="Times New Roman" w:hint="default"/>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2">
    <w:nsid w:val="55DF1E03"/>
    <w:multiLevelType w:val="hybridMultilevel"/>
    <w:tmpl w:val="F2BCADDC"/>
    <w:lvl w:ilvl="0" w:tplc="C05AC06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6A2796"/>
    <w:rsid w:val="00000640"/>
    <w:rsid w:val="00004436"/>
    <w:rsid w:val="00031BB3"/>
    <w:rsid w:val="000462FF"/>
    <w:rsid w:val="00067F4A"/>
    <w:rsid w:val="0008050D"/>
    <w:rsid w:val="000A4828"/>
    <w:rsid w:val="000B143D"/>
    <w:rsid w:val="000E2DF3"/>
    <w:rsid w:val="00105B61"/>
    <w:rsid w:val="00105E22"/>
    <w:rsid w:val="00114FE8"/>
    <w:rsid w:val="0016267F"/>
    <w:rsid w:val="00186B26"/>
    <w:rsid w:val="001B4B9D"/>
    <w:rsid w:val="001C408A"/>
    <w:rsid w:val="001C60C5"/>
    <w:rsid w:val="001D4D7A"/>
    <w:rsid w:val="00206D36"/>
    <w:rsid w:val="002460EB"/>
    <w:rsid w:val="0026032E"/>
    <w:rsid w:val="00270D36"/>
    <w:rsid w:val="0027436F"/>
    <w:rsid w:val="002B0068"/>
    <w:rsid w:val="002B07C5"/>
    <w:rsid w:val="002C2AFD"/>
    <w:rsid w:val="002C3E26"/>
    <w:rsid w:val="002E12BD"/>
    <w:rsid w:val="00301867"/>
    <w:rsid w:val="00305CB8"/>
    <w:rsid w:val="00320275"/>
    <w:rsid w:val="003376EA"/>
    <w:rsid w:val="0034507E"/>
    <w:rsid w:val="00354258"/>
    <w:rsid w:val="003554EE"/>
    <w:rsid w:val="00362764"/>
    <w:rsid w:val="003804C8"/>
    <w:rsid w:val="003824E0"/>
    <w:rsid w:val="00391E10"/>
    <w:rsid w:val="0039718F"/>
    <w:rsid w:val="003D085E"/>
    <w:rsid w:val="003D0C60"/>
    <w:rsid w:val="003E16A9"/>
    <w:rsid w:val="003E1CAB"/>
    <w:rsid w:val="003E4E60"/>
    <w:rsid w:val="003E7F84"/>
    <w:rsid w:val="003F1C1E"/>
    <w:rsid w:val="004005D7"/>
    <w:rsid w:val="00407EE5"/>
    <w:rsid w:val="0041467C"/>
    <w:rsid w:val="0042465C"/>
    <w:rsid w:val="004263B4"/>
    <w:rsid w:val="0045359B"/>
    <w:rsid w:val="00454C6B"/>
    <w:rsid w:val="00467550"/>
    <w:rsid w:val="004B3E02"/>
    <w:rsid w:val="004C114F"/>
    <w:rsid w:val="004D4D18"/>
    <w:rsid w:val="004E4178"/>
    <w:rsid w:val="004E721F"/>
    <w:rsid w:val="005065A2"/>
    <w:rsid w:val="0051434F"/>
    <w:rsid w:val="00527C5B"/>
    <w:rsid w:val="00537DE7"/>
    <w:rsid w:val="00540C99"/>
    <w:rsid w:val="0054436D"/>
    <w:rsid w:val="00552D71"/>
    <w:rsid w:val="005D2624"/>
    <w:rsid w:val="005F5338"/>
    <w:rsid w:val="00601C48"/>
    <w:rsid w:val="00612455"/>
    <w:rsid w:val="006136FC"/>
    <w:rsid w:val="00625A9A"/>
    <w:rsid w:val="00653E1D"/>
    <w:rsid w:val="00660D67"/>
    <w:rsid w:val="00665295"/>
    <w:rsid w:val="00672A80"/>
    <w:rsid w:val="00693646"/>
    <w:rsid w:val="006952C2"/>
    <w:rsid w:val="006A2344"/>
    <w:rsid w:val="006A2796"/>
    <w:rsid w:val="006A2C2D"/>
    <w:rsid w:val="006B610F"/>
    <w:rsid w:val="006B7A3C"/>
    <w:rsid w:val="006F7436"/>
    <w:rsid w:val="00717D77"/>
    <w:rsid w:val="00733213"/>
    <w:rsid w:val="00750AEC"/>
    <w:rsid w:val="007603C2"/>
    <w:rsid w:val="007706F1"/>
    <w:rsid w:val="00770A33"/>
    <w:rsid w:val="00784E0E"/>
    <w:rsid w:val="0079472A"/>
    <w:rsid w:val="007B2537"/>
    <w:rsid w:val="00805127"/>
    <w:rsid w:val="008154E9"/>
    <w:rsid w:val="0082045A"/>
    <w:rsid w:val="00826FB7"/>
    <w:rsid w:val="00830561"/>
    <w:rsid w:val="00830659"/>
    <w:rsid w:val="00842B27"/>
    <w:rsid w:val="00864A27"/>
    <w:rsid w:val="00870B9B"/>
    <w:rsid w:val="00883C38"/>
    <w:rsid w:val="008A3912"/>
    <w:rsid w:val="008B2290"/>
    <w:rsid w:val="008D479E"/>
    <w:rsid w:val="008D5295"/>
    <w:rsid w:val="008E5971"/>
    <w:rsid w:val="009010EF"/>
    <w:rsid w:val="0091338E"/>
    <w:rsid w:val="00917E99"/>
    <w:rsid w:val="009426B2"/>
    <w:rsid w:val="00942D06"/>
    <w:rsid w:val="00944206"/>
    <w:rsid w:val="00944384"/>
    <w:rsid w:val="00962E17"/>
    <w:rsid w:val="00963B2E"/>
    <w:rsid w:val="0097115B"/>
    <w:rsid w:val="00985680"/>
    <w:rsid w:val="009B2AE8"/>
    <w:rsid w:val="009C47DC"/>
    <w:rsid w:val="00A00562"/>
    <w:rsid w:val="00A13B88"/>
    <w:rsid w:val="00A17B82"/>
    <w:rsid w:val="00A25785"/>
    <w:rsid w:val="00A2677A"/>
    <w:rsid w:val="00A31529"/>
    <w:rsid w:val="00A3720E"/>
    <w:rsid w:val="00A432A3"/>
    <w:rsid w:val="00A8124D"/>
    <w:rsid w:val="00A85D73"/>
    <w:rsid w:val="00A860E3"/>
    <w:rsid w:val="00A948F5"/>
    <w:rsid w:val="00AA37CC"/>
    <w:rsid w:val="00AB2E7F"/>
    <w:rsid w:val="00AB364B"/>
    <w:rsid w:val="00AB68F2"/>
    <w:rsid w:val="00AB7188"/>
    <w:rsid w:val="00AD17CF"/>
    <w:rsid w:val="00AE16D6"/>
    <w:rsid w:val="00AF18E0"/>
    <w:rsid w:val="00AF3DA9"/>
    <w:rsid w:val="00AF7045"/>
    <w:rsid w:val="00B0231D"/>
    <w:rsid w:val="00B05195"/>
    <w:rsid w:val="00B21D2B"/>
    <w:rsid w:val="00B226B1"/>
    <w:rsid w:val="00B24E3B"/>
    <w:rsid w:val="00B46D18"/>
    <w:rsid w:val="00B52167"/>
    <w:rsid w:val="00B72584"/>
    <w:rsid w:val="00B77CF3"/>
    <w:rsid w:val="00B83861"/>
    <w:rsid w:val="00B85B73"/>
    <w:rsid w:val="00BB537F"/>
    <w:rsid w:val="00BC0735"/>
    <w:rsid w:val="00BC5267"/>
    <w:rsid w:val="00BD0E58"/>
    <w:rsid w:val="00BF5ED3"/>
    <w:rsid w:val="00C00926"/>
    <w:rsid w:val="00C0121E"/>
    <w:rsid w:val="00C0194A"/>
    <w:rsid w:val="00C103B6"/>
    <w:rsid w:val="00C10473"/>
    <w:rsid w:val="00C109A5"/>
    <w:rsid w:val="00C15FBC"/>
    <w:rsid w:val="00C218DA"/>
    <w:rsid w:val="00C428F1"/>
    <w:rsid w:val="00C46FFF"/>
    <w:rsid w:val="00C50B53"/>
    <w:rsid w:val="00C522D1"/>
    <w:rsid w:val="00C5494F"/>
    <w:rsid w:val="00C56728"/>
    <w:rsid w:val="00C66499"/>
    <w:rsid w:val="00C7777B"/>
    <w:rsid w:val="00C8546E"/>
    <w:rsid w:val="00C93CC2"/>
    <w:rsid w:val="00CE1CBA"/>
    <w:rsid w:val="00CE2643"/>
    <w:rsid w:val="00D13E94"/>
    <w:rsid w:val="00D26729"/>
    <w:rsid w:val="00D6732B"/>
    <w:rsid w:val="00D746DE"/>
    <w:rsid w:val="00D876C1"/>
    <w:rsid w:val="00DA582E"/>
    <w:rsid w:val="00DA5D71"/>
    <w:rsid w:val="00DC6521"/>
    <w:rsid w:val="00DE5644"/>
    <w:rsid w:val="00E0637B"/>
    <w:rsid w:val="00E1285F"/>
    <w:rsid w:val="00E24DAE"/>
    <w:rsid w:val="00E30153"/>
    <w:rsid w:val="00E33F83"/>
    <w:rsid w:val="00E52E77"/>
    <w:rsid w:val="00E610F4"/>
    <w:rsid w:val="00E644B6"/>
    <w:rsid w:val="00E82F9D"/>
    <w:rsid w:val="00EB08AB"/>
    <w:rsid w:val="00EB6356"/>
    <w:rsid w:val="00EC2573"/>
    <w:rsid w:val="00EC7205"/>
    <w:rsid w:val="00ED466B"/>
    <w:rsid w:val="00EF4B82"/>
    <w:rsid w:val="00EF5774"/>
    <w:rsid w:val="00F05180"/>
    <w:rsid w:val="00F0721C"/>
    <w:rsid w:val="00F1044F"/>
    <w:rsid w:val="00F37356"/>
    <w:rsid w:val="00F4210E"/>
    <w:rsid w:val="00F452D4"/>
    <w:rsid w:val="00F50829"/>
    <w:rsid w:val="00F50F9F"/>
    <w:rsid w:val="00F53007"/>
    <w:rsid w:val="00F56436"/>
    <w:rsid w:val="00F7097A"/>
    <w:rsid w:val="00F87740"/>
    <w:rsid w:val="00FA1280"/>
    <w:rsid w:val="00FB4745"/>
    <w:rsid w:val="00FC5E15"/>
    <w:rsid w:val="00FD1EBC"/>
    <w:rsid w:val="00FE42DC"/>
    <w:rsid w:val="00FE4BA0"/>
    <w:rsid w:val="00FF2F6F"/>
    <w:rsid w:val="00FF5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7A"/>
    <w:pPr>
      <w:widowControl w:val="0"/>
      <w:suppressAutoHyphens/>
    </w:pPr>
    <w:rPr>
      <w:rFonts w:ascii="Liberation Serif;Times New Roma" w:eastAsia="Times New Roman" w:hAnsi="Liberation Serif;Times New Roma"/>
      <w:sz w:val="24"/>
      <w:szCs w:val="24"/>
      <w:lang w:eastAsia="zh-CN" w:bidi="hi-IN"/>
    </w:rPr>
  </w:style>
  <w:style w:type="paragraph" w:styleId="1">
    <w:name w:val="heading 1"/>
    <w:basedOn w:val="a0"/>
    <w:next w:val="10"/>
    <w:qFormat/>
    <w:rsid w:val="00A2677A"/>
    <w:pPr>
      <w:ind w:left="432" w:hanging="432"/>
      <w:outlineLvl w:val="0"/>
    </w:pPr>
    <w:rPr>
      <w:b/>
      <w:bCs/>
      <w:sz w:val="36"/>
      <w:szCs w:val="36"/>
    </w:rPr>
  </w:style>
  <w:style w:type="paragraph" w:styleId="2">
    <w:name w:val="heading 2"/>
    <w:basedOn w:val="a0"/>
    <w:next w:val="10"/>
    <w:qFormat/>
    <w:rsid w:val="00A2677A"/>
    <w:pPr>
      <w:spacing w:before="200"/>
      <w:ind w:left="576" w:hanging="576"/>
      <w:outlineLvl w:val="1"/>
    </w:pPr>
    <w:rPr>
      <w:b/>
      <w:bCs/>
      <w:sz w:val="32"/>
      <w:szCs w:val="32"/>
    </w:rPr>
  </w:style>
  <w:style w:type="paragraph" w:styleId="3">
    <w:name w:val="heading 3"/>
    <w:basedOn w:val="a0"/>
    <w:next w:val="10"/>
    <w:qFormat/>
    <w:rsid w:val="00A2677A"/>
    <w:pPr>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2677A"/>
  </w:style>
  <w:style w:type="character" w:customStyle="1" w:styleId="WW8Num1z1">
    <w:name w:val="WW8Num1z1"/>
    <w:rsid w:val="00A2677A"/>
  </w:style>
  <w:style w:type="character" w:customStyle="1" w:styleId="WW8Num1z2">
    <w:name w:val="WW8Num1z2"/>
    <w:rsid w:val="00A2677A"/>
  </w:style>
  <w:style w:type="character" w:customStyle="1" w:styleId="WW8Num1z3">
    <w:name w:val="WW8Num1z3"/>
    <w:rsid w:val="00A2677A"/>
  </w:style>
  <w:style w:type="character" w:customStyle="1" w:styleId="WW8Num1z4">
    <w:name w:val="WW8Num1z4"/>
    <w:rsid w:val="00A2677A"/>
  </w:style>
  <w:style w:type="character" w:customStyle="1" w:styleId="WW8Num1z5">
    <w:name w:val="WW8Num1z5"/>
    <w:rsid w:val="00A2677A"/>
  </w:style>
  <w:style w:type="character" w:customStyle="1" w:styleId="WW8Num1z6">
    <w:name w:val="WW8Num1z6"/>
    <w:rsid w:val="00A2677A"/>
  </w:style>
  <w:style w:type="character" w:customStyle="1" w:styleId="WW8Num1z7">
    <w:name w:val="WW8Num1z7"/>
    <w:rsid w:val="00A2677A"/>
  </w:style>
  <w:style w:type="character" w:customStyle="1" w:styleId="WW8Num1z8">
    <w:name w:val="WW8Num1z8"/>
    <w:rsid w:val="00A2677A"/>
  </w:style>
  <w:style w:type="character" w:customStyle="1" w:styleId="WW8Num2z0">
    <w:name w:val="WW8Num2z0"/>
    <w:rsid w:val="00A2677A"/>
  </w:style>
  <w:style w:type="character" w:customStyle="1" w:styleId="WW8Num2z1">
    <w:name w:val="WW8Num2z1"/>
    <w:rsid w:val="00A2677A"/>
  </w:style>
  <w:style w:type="character" w:customStyle="1" w:styleId="WW8Num2z2">
    <w:name w:val="WW8Num2z2"/>
    <w:rsid w:val="00A2677A"/>
  </w:style>
  <w:style w:type="character" w:customStyle="1" w:styleId="WW8Num2z3">
    <w:name w:val="WW8Num2z3"/>
    <w:rsid w:val="00A2677A"/>
  </w:style>
  <w:style w:type="character" w:customStyle="1" w:styleId="WW8Num2z4">
    <w:name w:val="WW8Num2z4"/>
    <w:rsid w:val="00A2677A"/>
  </w:style>
  <w:style w:type="character" w:customStyle="1" w:styleId="WW8Num2z5">
    <w:name w:val="WW8Num2z5"/>
    <w:rsid w:val="00A2677A"/>
  </w:style>
  <w:style w:type="character" w:customStyle="1" w:styleId="WW8Num2z6">
    <w:name w:val="WW8Num2z6"/>
    <w:rsid w:val="00A2677A"/>
  </w:style>
  <w:style w:type="character" w:customStyle="1" w:styleId="WW8Num2z7">
    <w:name w:val="WW8Num2z7"/>
    <w:rsid w:val="00A2677A"/>
  </w:style>
  <w:style w:type="character" w:customStyle="1" w:styleId="WW8Num2z8">
    <w:name w:val="WW8Num2z8"/>
    <w:rsid w:val="00A2677A"/>
  </w:style>
  <w:style w:type="character" w:customStyle="1" w:styleId="WW8Num3z0">
    <w:name w:val="WW8Num3z0"/>
    <w:rsid w:val="00A2677A"/>
  </w:style>
  <w:style w:type="character" w:customStyle="1" w:styleId="WW8Num3z1">
    <w:name w:val="WW8Num3z1"/>
    <w:rsid w:val="00A2677A"/>
  </w:style>
  <w:style w:type="character" w:customStyle="1" w:styleId="WW8Num3z2">
    <w:name w:val="WW8Num3z2"/>
    <w:rsid w:val="00A2677A"/>
  </w:style>
  <w:style w:type="character" w:customStyle="1" w:styleId="WW8Num3z3">
    <w:name w:val="WW8Num3z3"/>
    <w:rsid w:val="00A2677A"/>
  </w:style>
  <w:style w:type="character" w:customStyle="1" w:styleId="WW8Num3z4">
    <w:name w:val="WW8Num3z4"/>
    <w:rsid w:val="00A2677A"/>
  </w:style>
  <w:style w:type="character" w:customStyle="1" w:styleId="WW8Num3z5">
    <w:name w:val="WW8Num3z5"/>
    <w:rsid w:val="00A2677A"/>
  </w:style>
  <w:style w:type="character" w:customStyle="1" w:styleId="WW8Num3z6">
    <w:name w:val="WW8Num3z6"/>
    <w:rsid w:val="00A2677A"/>
  </w:style>
  <w:style w:type="character" w:customStyle="1" w:styleId="WW8Num3z7">
    <w:name w:val="WW8Num3z7"/>
    <w:rsid w:val="00A2677A"/>
  </w:style>
  <w:style w:type="character" w:customStyle="1" w:styleId="WW8Num3z8">
    <w:name w:val="WW8Num3z8"/>
    <w:rsid w:val="00A2677A"/>
  </w:style>
  <w:style w:type="character" w:customStyle="1" w:styleId="11">
    <w:name w:val="Гіперпосилання1"/>
    <w:rsid w:val="00A2677A"/>
    <w:rPr>
      <w:color w:val="000080"/>
      <w:u w:val="single"/>
    </w:rPr>
  </w:style>
  <w:style w:type="character" w:customStyle="1" w:styleId="a4">
    <w:name w:val="Символ нумерації"/>
    <w:rsid w:val="00A2677A"/>
  </w:style>
  <w:style w:type="character" w:customStyle="1" w:styleId="a5">
    <w:name w:val="Маркери списку"/>
    <w:rsid w:val="00A2677A"/>
    <w:rPr>
      <w:rFonts w:ascii="OpenSymbol;Arial Unicode MS" w:eastAsia="Times New Roman" w:hAnsi="OpenSymbol;Arial Unicode MS"/>
    </w:rPr>
  </w:style>
  <w:style w:type="character" w:styleId="a6">
    <w:name w:val="line number"/>
    <w:basedOn w:val="a1"/>
    <w:rsid w:val="00A2677A"/>
  </w:style>
  <w:style w:type="character" w:styleId="a7">
    <w:name w:val="FollowedHyperlink"/>
    <w:rsid w:val="00A2677A"/>
    <w:rPr>
      <w:color w:val="800000"/>
      <w:u w:val="single"/>
    </w:rPr>
  </w:style>
  <w:style w:type="character" w:customStyle="1" w:styleId="HTML">
    <w:name w:val="Стандартний HTML Знак"/>
    <w:rsid w:val="00A2677A"/>
    <w:rPr>
      <w:rFonts w:ascii="Courier New" w:hAnsi="Courier New" w:cs="Courier New"/>
    </w:rPr>
  </w:style>
  <w:style w:type="character" w:customStyle="1" w:styleId="a8">
    <w:name w:val="Верхній колонтитул Знак"/>
    <w:rsid w:val="00A2677A"/>
    <w:rPr>
      <w:rFonts w:ascii="Liberation Serif;Times New Roma" w:eastAsia="Times New Roman" w:hAnsi="Liberation Serif;Times New Roma" w:cs="Mangal"/>
      <w:sz w:val="21"/>
      <w:szCs w:val="21"/>
      <w:lang w:val="uk-UA" w:eastAsia="zh-CN" w:bidi="hi-IN"/>
    </w:rPr>
  </w:style>
  <w:style w:type="character" w:customStyle="1" w:styleId="ListLabel1">
    <w:name w:val="ListLabel 1"/>
    <w:rsid w:val="00A2677A"/>
    <w:rPr>
      <w:sz w:val="20"/>
    </w:rPr>
  </w:style>
  <w:style w:type="character" w:customStyle="1" w:styleId="ListLabel2">
    <w:name w:val="ListLabel 2"/>
    <w:rsid w:val="00A2677A"/>
  </w:style>
  <w:style w:type="paragraph" w:customStyle="1" w:styleId="a0">
    <w:name w:val="Заголовок"/>
    <w:basedOn w:val="a"/>
    <w:next w:val="10"/>
    <w:rsid w:val="00A2677A"/>
    <w:pPr>
      <w:keepNext/>
      <w:spacing w:before="240" w:after="120"/>
    </w:pPr>
    <w:rPr>
      <w:rFonts w:ascii="Liberation Sans;Arial" w:eastAsia="SimHei" w:hAnsi="Liberation Sans;Arial" w:cs="Liberation Sans;Arial"/>
      <w:sz w:val="28"/>
      <w:szCs w:val="28"/>
    </w:rPr>
  </w:style>
  <w:style w:type="paragraph" w:customStyle="1" w:styleId="10">
    <w:name w:val="Основний текст1"/>
    <w:basedOn w:val="a"/>
    <w:rsid w:val="00A2677A"/>
    <w:pPr>
      <w:spacing w:after="140" w:line="288" w:lineRule="auto"/>
    </w:pPr>
  </w:style>
  <w:style w:type="paragraph" w:styleId="a9">
    <w:name w:val="List"/>
    <w:basedOn w:val="10"/>
    <w:rsid w:val="00A2677A"/>
  </w:style>
  <w:style w:type="paragraph" w:customStyle="1" w:styleId="aa">
    <w:name w:val="Розділ"/>
    <w:basedOn w:val="a"/>
    <w:rsid w:val="00A2677A"/>
    <w:pPr>
      <w:suppressLineNumbers/>
      <w:spacing w:before="120" w:after="120"/>
    </w:pPr>
    <w:rPr>
      <w:i/>
      <w:iCs/>
    </w:rPr>
  </w:style>
  <w:style w:type="paragraph" w:customStyle="1" w:styleId="ab">
    <w:name w:val="Покажчик"/>
    <w:basedOn w:val="a"/>
    <w:rsid w:val="00A2677A"/>
    <w:pPr>
      <w:suppressLineNumbers/>
    </w:pPr>
  </w:style>
  <w:style w:type="paragraph" w:styleId="ac">
    <w:name w:val="caption"/>
    <w:basedOn w:val="a"/>
    <w:qFormat/>
    <w:rsid w:val="00A2677A"/>
    <w:pPr>
      <w:suppressLineNumbers/>
      <w:spacing w:before="120" w:after="120"/>
    </w:pPr>
    <w:rPr>
      <w:i/>
      <w:iCs/>
    </w:rPr>
  </w:style>
  <w:style w:type="paragraph" w:customStyle="1" w:styleId="ad">
    <w:name w:val="Вміст таблиці"/>
    <w:basedOn w:val="a"/>
    <w:qFormat/>
    <w:rsid w:val="00A2677A"/>
    <w:pPr>
      <w:suppressLineNumbers/>
    </w:pPr>
  </w:style>
  <w:style w:type="paragraph" w:customStyle="1" w:styleId="ae">
    <w:name w:val="Текст у вказаному форматі"/>
    <w:basedOn w:val="a"/>
    <w:rsid w:val="00A2677A"/>
    <w:rPr>
      <w:rFonts w:ascii="Liberation Mono;Courier New" w:eastAsia="NSimSun" w:hAnsi="Liberation Mono;Courier New" w:cs="Liberation Mono;Courier New"/>
      <w:sz w:val="20"/>
      <w:szCs w:val="20"/>
    </w:rPr>
  </w:style>
  <w:style w:type="paragraph" w:customStyle="1" w:styleId="af">
    <w:name w:val="Заголовок таблиці"/>
    <w:basedOn w:val="ad"/>
    <w:rsid w:val="00A2677A"/>
    <w:pPr>
      <w:jc w:val="center"/>
    </w:pPr>
    <w:rPr>
      <w:b/>
      <w:bCs/>
    </w:rPr>
  </w:style>
  <w:style w:type="paragraph" w:customStyle="1" w:styleId="Quotations">
    <w:name w:val="Quotations"/>
    <w:basedOn w:val="a"/>
    <w:rsid w:val="00A2677A"/>
    <w:pPr>
      <w:spacing w:after="283"/>
      <w:ind w:left="567" w:right="567"/>
    </w:pPr>
  </w:style>
  <w:style w:type="paragraph" w:customStyle="1" w:styleId="12">
    <w:name w:val="Назва1"/>
    <w:basedOn w:val="a0"/>
    <w:next w:val="10"/>
    <w:rsid w:val="00A2677A"/>
    <w:pPr>
      <w:jc w:val="center"/>
    </w:pPr>
    <w:rPr>
      <w:b/>
      <w:bCs/>
      <w:sz w:val="56"/>
      <w:szCs w:val="56"/>
    </w:rPr>
  </w:style>
  <w:style w:type="paragraph" w:customStyle="1" w:styleId="13">
    <w:name w:val="Підзаголовок1"/>
    <w:basedOn w:val="a0"/>
    <w:next w:val="10"/>
    <w:rsid w:val="00A2677A"/>
    <w:pPr>
      <w:spacing w:before="60"/>
      <w:jc w:val="center"/>
    </w:pPr>
    <w:rPr>
      <w:sz w:val="36"/>
      <w:szCs w:val="36"/>
    </w:rPr>
  </w:style>
  <w:style w:type="paragraph" w:customStyle="1" w:styleId="14">
    <w:name w:val="Нижній колонтитул1"/>
    <w:basedOn w:val="a"/>
    <w:rsid w:val="00A2677A"/>
    <w:pPr>
      <w:suppressLineNumbers/>
      <w:tabs>
        <w:tab w:val="center" w:pos="5102"/>
        <w:tab w:val="right" w:pos="10205"/>
      </w:tabs>
    </w:pPr>
  </w:style>
  <w:style w:type="paragraph" w:styleId="HTML0">
    <w:name w:val="HTML Preformatted"/>
    <w:basedOn w:val="a"/>
    <w:link w:val="HTML1"/>
    <w:rsid w:val="00A26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val="ru-RU" w:eastAsia="ru-RU" w:bidi="ar-SA"/>
    </w:rPr>
  </w:style>
  <w:style w:type="paragraph" w:styleId="af0">
    <w:name w:val="Normal (Web)"/>
    <w:basedOn w:val="a"/>
    <w:rsid w:val="00A2677A"/>
    <w:pPr>
      <w:widowControl/>
      <w:suppressAutoHyphens w:val="0"/>
      <w:spacing w:before="280" w:after="280"/>
    </w:pPr>
    <w:rPr>
      <w:rFonts w:ascii="Times New Roman" w:eastAsia="SimSun" w:hAnsi="Times New Roman" w:cs="Times New Roman"/>
      <w:lang w:val="ru-RU" w:eastAsia="ru-RU" w:bidi="ar-SA"/>
    </w:rPr>
  </w:style>
  <w:style w:type="paragraph" w:customStyle="1" w:styleId="15">
    <w:name w:val="Верхній колонтитул1"/>
    <w:basedOn w:val="a"/>
    <w:rsid w:val="00A2677A"/>
    <w:pPr>
      <w:tabs>
        <w:tab w:val="center" w:pos="4677"/>
        <w:tab w:val="right" w:pos="9355"/>
      </w:tabs>
    </w:pPr>
    <w:rPr>
      <w:szCs w:val="21"/>
    </w:rPr>
  </w:style>
  <w:style w:type="paragraph" w:styleId="af1">
    <w:name w:val="header"/>
    <w:basedOn w:val="a"/>
    <w:link w:val="af2"/>
    <w:rsid w:val="00864A27"/>
    <w:pPr>
      <w:tabs>
        <w:tab w:val="center" w:pos="4677"/>
        <w:tab w:val="right" w:pos="9355"/>
      </w:tabs>
    </w:pPr>
    <w:rPr>
      <w:szCs w:val="21"/>
    </w:rPr>
  </w:style>
  <w:style w:type="character" w:customStyle="1" w:styleId="af2">
    <w:name w:val="Верхний колонтитул Знак"/>
    <w:link w:val="af1"/>
    <w:locked/>
    <w:rsid w:val="00864A27"/>
    <w:rPr>
      <w:rFonts w:ascii="Liberation Serif;Times New Roma" w:eastAsia="Times New Roman" w:hAnsi="Liberation Serif;Times New Roma" w:cs="Times New Roman"/>
      <w:sz w:val="21"/>
      <w:szCs w:val="21"/>
    </w:rPr>
  </w:style>
  <w:style w:type="paragraph" w:styleId="af3">
    <w:name w:val="footer"/>
    <w:basedOn w:val="a"/>
    <w:link w:val="af4"/>
    <w:rsid w:val="00864A27"/>
    <w:pPr>
      <w:tabs>
        <w:tab w:val="center" w:pos="4677"/>
        <w:tab w:val="right" w:pos="9355"/>
      </w:tabs>
    </w:pPr>
    <w:rPr>
      <w:szCs w:val="21"/>
    </w:rPr>
  </w:style>
  <w:style w:type="character" w:customStyle="1" w:styleId="af4">
    <w:name w:val="Нижний колонтитул Знак"/>
    <w:link w:val="af3"/>
    <w:locked/>
    <w:rsid w:val="00864A27"/>
    <w:rPr>
      <w:rFonts w:ascii="Liberation Serif;Times New Roma" w:eastAsia="Times New Roman" w:hAnsi="Liberation Serif;Times New Roma" w:cs="Times New Roman"/>
      <w:sz w:val="21"/>
      <w:szCs w:val="21"/>
    </w:rPr>
  </w:style>
  <w:style w:type="paragraph" w:styleId="af5">
    <w:name w:val="Balloon Text"/>
    <w:basedOn w:val="a"/>
    <w:link w:val="af6"/>
    <w:semiHidden/>
    <w:rsid w:val="00E1285F"/>
    <w:rPr>
      <w:rFonts w:ascii="Tahoma" w:hAnsi="Tahoma"/>
      <w:sz w:val="16"/>
      <w:szCs w:val="14"/>
    </w:rPr>
  </w:style>
  <w:style w:type="character" w:customStyle="1" w:styleId="af6">
    <w:name w:val="Текст выноски Знак"/>
    <w:link w:val="af5"/>
    <w:semiHidden/>
    <w:locked/>
    <w:rsid w:val="00E1285F"/>
    <w:rPr>
      <w:rFonts w:ascii="Tahoma" w:eastAsia="Times New Roman" w:hAnsi="Tahoma" w:cs="Times New Roman"/>
      <w:sz w:val="14"/>
      <w:szCs w:val="14"/>
    </w:rPr>
  </w:style>
  <w:style w:type="table" w:styleId="af7">
    <w:name w:val="Table Grid"/>
    <w:basedOn w:val="a2"/>
    <w:rsid w:val="00B226B1"/>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semiHidden/>
    <w:rsid w:val="00E33F83"/>
    <w:rPr>
      <w:rFonts w:cs="Times New Roman"/>
      <w:color w:val="0000FF"/>
      <w:u w:val="single"/>
    </w:rPr>
  </w:style>
  <w:style w:type="character" w:customStyle="1" w:styleId="apple-converted-space">
    <w:name w:val="apple-converted-space"/>
    <w:rsid w:val="00E33F83"/>
    <w:rPr>
      <w:rFonts w:cs="Times New Roman"/>
    </w:rPr>
  </w:style>
  <w:style w:type="character" w:customStyle="1" w:styleId="HTML1">
    <w:name w:val="Стандартный HTML Знак"/>
    <w:link w:val="HTML0"/>
    <w:locked/>
    <w:rsid w:val="0041467C"/>
    <w:rPr>
      <w:rFonts w:ascii="Courier New" w:hAnsi="Courier New" w:cs="Courier New"/>
      <w:sz w:val="20"/>
      <w:szCs w:val="20"/>
      <w:lang w:val="ru-RU" w:eastAsia="ru-RU" w:bidi="ar-SA"/>
    </w:rPr>
  </w:style>
  <w:style w:type="character" w:customStyle="1" w:styleId="st42">
    <w:name w:val="st42"/>
    <w:uiPriority w:val="99"/>
    <w:rsid w:val="008D5295"/>
    <w:rPr>
      <w:color w:val="000000"/>
    </w:rPr>
  </w:style>
  <w:style w:type="character" w:customStyle="1" w:styleId="st121">
    <w:name w:val="st121"/>
    <w:uiPriority w:val="99"/>
    <w:rsid w:val="00805127"/>
    <w:rPr>
      <w:i/>
      <w:iCs/>
      <w:color w:val="000000"/>
    </w:rPr>
  </w:style>
  <w:style w:type="character" w:customStyle="1" w:styleId="st131">
    <w:name w:val="st131"/>
    <w:uiPriority w:val="99"/>
    <w:rsid w:val="00805127"/>
    <w:rPr>
      <w:i/>
      <w:iCs/>
      <w:color w:val="0000FF"/>
    </w:rPr>
  </w:style>
  <w:style w:type="character" w:customStyle="1" w:styleId="st46">
    <w:name w:val="st46"/>
    <w:uiPriority w:val="99"/>
    <w:rsid w:val="00805127"/>
    <w:rPr>
      <w:i/>
      <w:iCs/>
      <w:color w:val="000000"/>
    </w:rPr>
  </w:style>
  <w:style w:type="paragraph" w:customStyle="1" w:styleId="st2">
    <w:name w:val="st2"/>
    <w:uiPriority w:val="99"/>
    <w:rsid w:val="00AE16D6"/>
    <w:pPr>
      <w:autoSpaceDE w:val="0"/>
      <w:autoSpaceDN w:val="0"/>
      <w:adjustRightInd w:val="0"/>
      <w:spacing w:after="150"/>
      <w:ind w:firstLine="450"/>
      <w:jc w:val="both"/>
    </w:pPr>
    <w:rPr>
      <w:rFonts w:ascii="Times New Roman" w:hAnsi="Times New Roman" w:cs="Times New Roman"/>
      <w:sz w:val="24"/>
      <w:szCs w:val="24"/>
      <w:lang/>
    </w:rPr>
  </w:style>
  <w:style w:type="character" w:customStyle="1" w:styleId="st24">
    <w:name w:val="st24"/>
    <w:uiPriority w:val="99"/>
    <w:rsid w:val="00AE16D6"/>
    <w:rPr>
      <w:b/>
      <w:bCs/>
      <w:color w:val="000000"/>
      <w:sz w:val="32"/>
      <w:szCs w:val="32"/>
    </w:rPr>
  </w:style>
  <w:style w:type="character" w:customStyle="1" w:styleId="st910">
    <w:name w:val="st910"/>
    <w:uiPriority w:val="99"/>
    <w:rsid w:val="00D876C1"/>
    <w:rPr>
      <w:color w:val="0000FF"/>
    </w:rPr>
  </w:style>
  <w:style w:type="character" w:customStyle="1" w:styleId="st33">
    <w:name w:val="st33"/>
    <w:uiPriority w:val="99"/>
    <w:rsid w:val="00C50B53"/>
    <w:rPr>
      <w:rFonts w:ascii="Courier New" w:hAnsi="Courier New" w:cs="Courier New"/>
      <w:b/>
      <w:bCs/>
      <w:color w:val="0000FF"/>
      <w:spacing w:val="3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5387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5544</Words>
  <Characters>31603</Characters>
  <Application>Microsoft Office Word</Application>
  <DocSecurity>0</DocSecurity>
  <Lines>263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2015-10-09T06:11:00Z</cp:lastPrinted>
  <dcterms:created xsi:type="dcterms:W3CDTF">2024-02-26T07:50:00Z</dcterms:created>
  <dcterms:modified xsi:type="dcterms:W3CDTF">2024-02-26T07:50:00Z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